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515EE4" w14:textId="40578759" w:rsidR="003E619A" w:rsidRPr="003E619A" w:rsidRDefault="00E323B6" w:rsidP="003E619A">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HT001</w:t>
      </w:r>
      <w:r w:rsidR="00677EE8">
        <w:rPr>
          <w:rFonts w:ascii="Times New Roman" w:eastAsia="Times New Roman" w:hAnsi="Times New Roman" w:cs="Times New Roman"/>
          <w:sz w:val="24"/>
          <w:szCs w:val="24"/>
        </w:rPr>
        <w:t xml:space="preserve"> </w:t>
      </w:r>
      <w:r w:rsidR="003E619A" w:rsidRPr="003E619A">
        <w:rPr>
          <w:rFonts w:ascii="Times New Roman" w:eastAsia="Times New Roman" w:hAnsi="Times New Roman" w:cs="Times New Roman"/>
          <w:sz w:val="24"/>
          <w:szCs w:val="24"/>
        </w:rPr>
        <w:t>TERMS AND CONDITIONS</w:t>
      </w:r>
    </w:p>
    <w:p w14:paraId="3DB21BAF"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 xml:space="preserve">Business: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w:t>
      </w:r>
      <w:r w:rsidRPr="003E619A">
        <w:rPr>
          <w:rFonts w:ascii="Times New Roman" w:eastAsia="Times New Roman" w:hAnsi="Times New Roman" w:cs="Times New Roman"/>
          <w:sz w:val="24"/>
          <w:szCs w:val="24"/>
        </w:rPr>
        <w:br/>
        <w:t>Owner: David Owen-Booth</w:t>
      </w:r>
      <w:r w:rsidRPr="003E619A">
        <w:rPr>
          <w:rFonts w:ascii="Times New Roman" w:eastAsia="Times New Roman" w:hAnsi="Times New Roman" w:cs="Times New Roman"/>
          <w:sz w:val="24"/>
          <w:szCs w:val="24"/>
        </w:rPr>
        <w:br/>
        <w:t>Website: www.hometech.wales</w:t>
      </w:r>
      <w:r w:rsidRPr="003E619A">
        <w:rPr>
          <w:rFonts w:ascii="Times New Roman" w:eastAsia="Times New Roman" w:hAnsi="Times New Roman" w:cs="Times New Roman"/>
          <w:sz w:val="24"/>
          <w:szCs w:val="24"/>
        </w:rPr>
        <w:br/>
        <w:t xml:space="preserve">Email: </w:t>
      </w:r>
      <w:proofErr w:type="spellStart"/>
      <w:r w:rsidRPr="003E619A">
        <w:rPr>
          <w:rFonts w:ascii="Times New Roman" w:eastAsia="Times New Roman" w:hAnsi="Times New Roman" w:cs="Times New Roman"/>
          <w:sz w:val="24"/>
          <w:szCs w:val="24"/>
        </w:rPr>
        <w:t>info@hometech.wales</w:t>
      </w:r>
      <w:proofErr w:type="spellEnd"/>
      <w:r w:rsidRPr="003E619A">
        <w:rPr>
          <w:rFonts w:ascii="Times New Roman" w:eastAsia="Times New Roman" w:hAnsi="Times New Roman" w:cs="Times New Roman"/>
          <w:sz w:val="24"/>
          <w:szCs w:val="24"/>
        </w:rPr>
        <w:br/>
        <w:t>Telephone: 07909 225315</w:t>
      </w:r>
    </w:p>
    <w:p w14:paraId="74DCCDA8" w14:textId="77777777" w:rsidR="003E619A" w:rsidRPr="003E619A" w:rsidRDefault="003E619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ABOUT HOMETECH WALES</w:t>
      </w:r>
    </w:p>
    <w:p w14:paraId="55CA9200"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provides home improvements, property maintenance, home adaptations, technology support and independent living solutions.</w:t>
      </w:r>
      <w:r w:rsidRPr="003E619A">
        <w:rPr>
          <w:rFonts w:ascii="Times New Roman" w:eastAsia="Times New Roman" w:hAnsi="Times New Roman" w:cs="Times New Roman"/>
          <w:sz w:val="24"/>
          <w:szCs w:val="24"/>
        </w:rPr>
        <w:br/>
        <w:t>The business is also registered as a micro provider with Denbighshire County Council and may provide services to older people, vulnerable adults and individuals requiring additional support.</w:t>
      </w:r>
      <w:r w:rsidRPr="003E619A">
        <w:rPr>
          <w:rFonts w:ascii="Times New Roman" w:eastAsia="Times New Roman" w:hAnsi="Times New Roman" w:cs="Times New Roman"/>
          <w:sz w:val="24"/>
          <w:szCs w:val="24"/>
        </w:rPr>
        <w:br/>
        <w:t xml:space="preserve">These Terms and Conditions apply to all work undertaken by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unless otherwise agreed in writing.</w:t>
      </w:r>
    </w:p>
    <w:p w14:paraId="57500076" w14:textId="77777777" w:rsidR="003E619A" w:rsidRPr="003E619A" w:rsidRDefault="003E619A">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ESTIMATES, QUOTATIONS AND FIXED PRICE QUOTATIONS</w:t>
      </w:r>
    </w:p>
    <w:p w14:paraId="332E8F60"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 provide estimates, quotations or fixed price quotations depending on the nature of the work.</w:t>
      </w:r>
      <w:r w:rsidRPr="003E619A">
        <w:rPr>
          <w:rFonts w:ascii="Times New Roman" w:eastAsia="Times New Roman" w:hAnsi="Times New Roman" w:cs="Times New Roman"/>
          <w:sz w:val="24"/>
          <w:szCs w:val="24"/>
        </w:rPr>
        <w:br/>
        <w:t xml:space="preserve">An Estimate is an indication of likely costs based upon the information available at the time and is provided for budgeting purposes only. Actual costs may vary depending on labour, materials, site conditions or other factors identified </w:t>
      </w:r>
      <w:proofErr w:type="gramStart"/>
      <w:r w:rsidRPr="003E619A">
        <w:rPr>
          <w:rFonts w:ascii="Times New Roman" w:eastAsia="Times New Roman" w:hAnsi="Times New Roman" w:cs="Times New Roman"/>
          <w:sz w:val="24"/>
          <w:szCs w:val="24"/>
        </w:rPr>
        <w:t>during the course of</w:t>
      </w:r>
      <w:proofErr w:type="gramEnd"/>
      <w:r w:rsidRPr="003E619A">
        <w:rPr>
          <w:rFonts w:ascii="Times New Roman" w:eastAsia="Times New Roman" w:hAnsi="Times New Roman" w:cs="Times New Roman"/>
          <w:sz w:val="24"/>
          <w:szCs w:val="24"/>
        </w:rPr>
        <w:t xml:space="preserve"> the work.</w:t>
      </w:r>
      <w:r w:rsidRPr="003E619A">
        <w:rPr>
          <w:rFonts w:ascii="Times New Roman" w:eastAsia="Times New Roman" w:hAnsi="Times New Roman" w:cs="Times New Roman"/>
          <w:sz w:val="24"/>
          <w:szCs w:val="24"/>
        </w:rPr>
        <w:br/>
        <w:t>A Quotation is a price for a defined scope of work based on the information available at the time of inspection. Quotations are prepared in good faith and are expected to remain valid for the stated scope of work. However, additional charges may arise where variations, hidden defects, unforeseen circumstances, customer requested changes or conditions not reasonably identifiable at the time of quotation are encountered.</w:t>
      </w:r>
      <w:r w:rsidRPr="003E619A">
        <w:rPr>
          <w:rFonts w:ascii="Times New Roman" w:eastAsia="Times New Roman" w:hAnsi="Times New Roman" w:cs="Times New Roman"/>
          <w:sz w:val="24"/>
          <w:szCs w:val="24"/>
        </w:rPr>
        <w:br/>
        <w:t>A Fixed Price Quotation is a price for a clearly defined scope of work and will not normally change unless:</w:t>
      </w:r>
      <w:r w:rsidRPr="003E619A">
        <w:rPr>
          <w:rFonts w:ascii="Times New Roman" w:eastAsia="Times New Roman" w:hAnsi="Times New Roman" w:cs="Times New Roman"/>
          <w:sz w:val="24"/>
          <w:szCs w:val="24"/>
        </w:rPr>
        <w:br/>
        <w:t>• The customer requests changes to the scope of work.</w:t>
      </w:r>
      <w:r w:rsidRPr="003E619A">
        <w:rPr>
          <w:rFonts w:ascii="Times New Roman" w:eastAsia="Times New Roman" w:hAnsi="Times New Roman" w:cs="Times New Roman"/>
          <w:sz w:val="24"/>
          <w:szCs w:val="24"/>
        </w:rPr>
        <w:br/>
        <w:t>• Additional work is requested.</w:t>
      </w:r>
      <w:r w:rsidRPr="003E619A">
        <w:rPr>
          <w:rFonts w:ascii="Times New Roman" w:eastAsia="Times New Roman" w:hAnsi="Times New Roman" w:cs="Times New Roman"/>
          <w:sz w:val="24"/>
          <w:szCs w:val="24"/>
        </w:rPr>
        <w:br/>
        <w:t>• Hidden defects or unforeseen conditions are discovered.</w:t>
      </w:r>
      <w:r w:rsidRPr="003E619A">
        <w:rPr>
          <w:rFonts w:ascii="Times New Roman" w:eastAsia="Times New Roman" w:hAnsi="Times New Roman" w:cs="Times New Roman"/>
          <w:sz w:val="24"/>
          <w:szCs w:val="24"/>
        </w:rPr>
        <w:br/>
        <w:t>• Information provided by the customer is inaccurate or incomplete.</w:t>
      </w:r>
      <w:r w:rsidRPr="003E619A">
        <w:rPr>
          <w:rFonts w:ascii="Times New Roman" w:eastAsia="Times New Roman" w:hAnsi="Times New Roman" w:cs="Times New Roman"/>
          <w:sz w:val="24"/>
          <w:szCs w:val="24"/>
        </w:rPr>
        <w:br/>
        <w:t xml:space="preserve">• Delays or additional costs arise from circumstances outside the reasonable control of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w:t>
      </w:r>
      <w:r w:rsidRPr="003E619A">
        <w:rPr>
          <w:rFonts w:ascii="Times New Roman" w:eastAsia="Times New Roman" w:hAnsi="Times New Roman" w:cs="Times New Roman"/>
          <w:sz w:val="24"/>
          <w:szCs w:val="24"/>
        </w:rPr>
        <w:br/>
        <w:t>Verbal indications of likely costs should be treated as budget estimates only and do not constitute quotations.</w:t>
      </w:r>
      <w:r w:rsidRPr="003E619A">
        <w:rPr>
          <w:rFonts w:ascii="Times New Roman" w:eastAsia="Times New Roman" w:hAnsi="Times New Roman" w:cs="Times New Roman"/>
          <w:sz w:val="24"/>
          <w:szCs w:val="24"/>
        </w:rPr>
        <w:br/>
        <w:t>Written quotations are normally valid for 30 days unless otherwise stated.</w:t>
      </w:r>
      <w:r w:rsidRPr="003E619A">
        <w:rPr>
          <w:rFonts w:ascii="Times New Roman" w:eastAsia="Times New Roman" w:hAnsi="Times New Roman" w:cs="Times New Roman"/>
          <w:sz w:val="24"/>
          <w:szCs w:val="24"/>
        </w:rPr>
        <w:br/>
        <w:t>Acceptance of an estimate, quotation, fixed price quotation, booking confirmation or instruction to proceed constitutes acceptance of these Terms and Conditions.</w:t>
      </w:r>
    </w:p>
    <w:p w14:paraId="1C3F2DEB" w14:textId="77777777" w:rsidR="003E619A" w:rsidRPr="003E619A" w:rsidRDefault="003E619A">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lastRenderedPageBreak/>
        <w:t>SCOPE OF WORK</w:t>
      </w:r>
    </w:p>
    <w:p w14:paraId="3ED15442"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Quotations are based on the information available at the time of inspection or discussion.</w:t>
      </w:r>
      <w:r w:rsidRPr="003E619A">
        <w:rPr>
          <w:rFonts w:ascii="Times New Roman" w:eastAsia="Times New Roman" w:hAnsi="Times New Roman" w:cs="Times New Roman"/>
          <w:sz w:val="24"/>
          <w:szCs w:val="24"/>
        </w:rPr>
        <w:br/>
        <w:t>The quotation will describe the agreed scope of work. Any work outside that scope may be subject to additional charges.</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reserves the right to refuse instructions that would result in unsafe work, poor workmanship, </w:t>
      </w:r>
      <w:proofErr w:type="spellStart"/>
      <w:proofErr w:type="gramStart"/>
      <w:r w:rsidRPr="003E619A">
        <w:rPr>
          <w:rFonts w:ascii="Times New Roman" w:eastAsia="Times New Roman" w:hAnsi="Times New Roman" w:cs="Times New Roman"/>
          <w:sz w:val="24"/>
          <w:szCs w:val="24"/>
        </w:rPr>
        <w:t>non compliant</w:t>
      </w:r>
      <w:proofErr w:type="spellEnd"/>
      <w:proofErr w:type="gramEnd"/>
      <w:r w:rsidRPr="003E619A">
        <w:rPr>
          <w:rFonts w:ascii="Times New Roman" w:eastAsia="Times New Roman" w:hAnsi="Times New Roman" w:cs="Times New Roman"/>
          <w:sz w:val="24"/>
          <w:szCs w:val="24"/>
        </w:rPr>
        <w:t xml:space="preserve"> installations or outcomes unlikely to provide a satisfactory </w:t>
      </w:r>
      <w:proofErr w:type="gramStart"/>
      <w:r w:rsidRPr="003E619A">
        <w:rPr>
          <w:rFonts w:ascii="Times New Roman" w:eastAsia="Times New Roman" w:hAnsi="Times New Roman" w:cs="Times New Roman"/>
          <w:sz w:val="24"/>
          <w:szCs w:val="24"/>
        </w:rPr>
        <w:t>long term</w:t>
      </w:r>
      <w:proofErr w:type="gramEnd"/>
      <w:r w:rsidRPr="003E619A">
        <w:rPr>
          <w:rFonts w:ascii="Times New Roman" w:eastAsia="Times New Roman" w:hAnsi="Times New Roman" w:cs="Times New Roman"/>
          <w:sz w:val="24"/>
          <w:szCs w:val="24"/>
        </w:rPr>
        <w:t xml:space="preserve"> result.</w:t>
      </w:r>
    </w:p>
    <w:p w14:paraId="7F9A312E" w14:textId="77777777" w:rsidR="003E619A" w:rsidRPr="003E619A" w:rsidRDefault="003E619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CUSTOMER RESPONSIBILITIES</w:t>
      </w:r>
    </w:p>
    <w:p w14:paraId="595D9D4F"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Customers are responsible for:</w:t>
      </w:r>
      <w:r w:rsidRPr="003E619A">
        <w:rPr>
          <w:rFonts w:ascii="Times New Roman" w:eastAsia="Times New Roman" w:hAnsi="Times New Roman" w:cs="Times New Roman"/>
          <w:sz w:val="24"/>
          <w:szCs w:val="24"/>
        </w:rPr>
        <w:br/>
        <w:t>• Providing accurate information relating to the work required.</w:t>
      </w:r>
      <w:r w:rsidRPr="003E619A">
        <w:rPr>
          <w:rFonts w:ascii="Times New Roman" w:eastAsia="Times New Roman" w:hAnsi="Times New Roman" w:cs="Times New Roman"/>
          <w:sz w:val="24"/>
          <w:szCs w:val="24"/>
        </w:rPr>
        <w:br/>
        <w:t>• Ensuring reasonable access to the property.</w:t>
      </w:r>
      <w:r w:rsidRPr="003E619A">
        <w:rPr>
          <w:rFonts w:ascii="Times New Roman" w:eastAsia="Times New Roman" w:hAnsi="Times New Roman" w:cs="Times New Roman"/>
          <w:sz w:val="24"/>
          <w:szCs w:val="24"/>
        </w:rPr>
        <w:br/>
        <w:t>• Obtaining any permissions, approvals or consents required from landlords, management companies, neighbours or other third parties.</w:t>
      </w:r>
      <w:r w:rsidRPr="003E619A">
        <w:rPr>
          <w:rFonts w:ascii="Times New Roman" w:eastAsia="Times New Roman" w:hAnsi="Times New Roman" w:cs="Times New Roman"/>
          <w:sz w:val="24"/>
          <w:szCs w:val="24"/>
        </w:rPr>
        <w:br/>
        <w:t>• Removing or protecting valuable, fragile or sentimental items from the work area.</w:t>
      </w:r>
      <w:r w:rsidRPr="003E619A">
        <w:rPr>
          <w:rFonts w:ascii="Times New Roman" w:eastAsia="Times New Roman" w:hAnsi="Times New Roman" w:cs="Times New Roman"/>
          <w:sz w:val="24"/>
          <w:szCs w:val="24"/>
        </w:rPr>
        <w:br/>
        <w:t xml:space="preserve">• Informing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of any known hazards, access restrictions or special requirements.</w:t>
      </w:r>
      <w:r w:rsidRPr="003E619A">
        <w:rPr>
          <w:rFonts w:ascii="Times New Roman" w:eastAsia="Times New Roman" w:hAnsi="Times New Roman" w:cs="Times New Roman"/>
          <w:sz w:val="24"/>
          <w:szCs w:val="24"/>
        </w:rPr>
        <w:br/>
        <w:t xml:space="preserve">• Informing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of any parking restrictions, shared access arrangements, permit requirements or other site conditions likely to affect the efficient delivery of the work.</w:t>
      </w:r>
    </w:p>
    <w:p w14:paraId="7768B33E" w14:textId="77777777" w:rsidR="003E619A" w:rsidRPr="003E619A" w:rsidRDefault="003E619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ACCESS, PARKING AND SITE CONDITIONS</w:t>
      </w:r>
    </w:p>
    <w:p w14:paraId="06B13FAC"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 xml:space="preserve">Where access restrictions, parking arrangements, carrying distances, shared access disputes, permit requirements or site conditions result in additional labour, handling time, transport requirements, delays or costs,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 make reasonable additional charges.</w:t>
      </w:r>
      <w:r w:rsidRPr="003E619A">
        <w:rPr>
          <w:rFonts w:ascii="Times New Roman" w:eastAsia="Times New Roman" w:hAnsi="Times New Roman" w:cs="Times New Roman"/>
          <w:sz w:val="24"/>
          <w:szCs w:val="24"/>
        </w:rPr>
        <w:br/>
        <w:t xml:space="preserve">Where such issues are identified before work commences,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discuss available options and any likely additional costs with the customer.</w:t>
      </w:r>
    </w:p>
    <w:p w14:paraId="58E45D69" w14:textId="77777777" w:rsidR="003E619A" w:rsidRPr="003E619A" w:rsidRDefault="003E619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MATERIALS AND EQUIPMENT</w:t>
      </w:r>
    </w:p>
    <w:p w14:paraId="4BE05A43"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 supply materials directly or install materials supplied by the customer.</w:t>
      </w:r>
      <w:r w:rsidRPr="003E619A">
        <w:rPr>
          <w:rFonts w:ascii="Times New Roman" w:eastAsia="Times New Roman" w:hAnsi="Times New Roman" w:cs="Times New Roman"/>
          <w:sz w:val="24"/>
          <w:szCs w:val="24"/>
        </w:rPr>
        <w:br/>
        <w:t xml:space="preserve">Where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supplies materials, reasonable efforts will be made to source suitable products that meet the agreed requirements.</w:t>
      </w:r>
      <w:r w:rsidRPr="003E619A">
        <w:rPr>
          <w:rFonts w:ascii="Times New Roman" w:eastAsia="Times New Roman" w:hAnsi="Times New Roman" w:cs="Times New Roman"/>
          <w:sz w:val="24"/>
          <w:szCs w:val="24"/>
        </w:rPr>
        <w:br/>
        <w:t xml:space="preserve">Availability may occasionally be affected by supplier shortages, manufacturer changes or circumstances outside the control of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w:t>
      </w:r>
      <w:r w:rsidRPr="003E619A">
        <w:rPr>
          <w:rFonts w:ascii="Times New Roman" w:eastAsia="Times New Roman" w:hAnsi="Times New Roman" w:cs="Times New Roman"/>
          <w:sz w:val="24"/>
          <w:szCs w:val="24"/>
        </w:rPr>
        <w:br/>
        <w:t>Equivalent alternatives may be proposed where appropriate.</w:t>
      </w:r>
    </w:p>
    <w:p w14:paraId="78F3A35D" w14:textId="77777777" w:rsidR="003E619A" w:rsidRPr="003E619A" w:rsidRDefault="003E619A">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SPECIALIST TRADES AND SUBCONTRACTORS</w:t>
      </w:r>
    </w:p>
    <w:p w14:paraId="446D1946" w14:textId="77777777" w:rsidR="00FE70B5"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 recommend, engage or coordinate appropriately qualified specialist contractors where work falls outside the scope of services normally provided.</w:t>
      </w:r>
      <w:r w:rsidRPr="003E619A">
        <w:rPr>
          <w:rFonts w:ascii="Times New Roman" w:eastAsia="Times New Roman" w:hAnsi="Times New Roman" w:cs="Times New Roman"/>
          <w:sz w:val="24"/>
          <w:szCs w:val="24"/>
        </w:rPr>
        <w:br/>
        <w:t xml:space="preserve">Where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engages subcontractors directly, customers will be informed in advance.</w:t>
      </w:r>
    </w:p>
    <w:p w14:paraId="35CF1D9F" w14:textId="4D294C9E"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lastRenderedPageBreak/>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take reasonable care when selecting specialist contractors but remains responsible only for work undertaken directly by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unless otherwise agreed in writing.</w:t>
      </w:r>
      <w:r w:rsidRPr="003E619A">
        <w:rPr>
          <w:rFonts w:ascii="Times New Roman" w:eastAsia="Times New Roman" w:hAnsi="Times New Roman" w:cs="Times New Roman"/>
          <w:sz w:val="24"/>
          <w:szCs w:val="24"/>
        </w:rPr>
        <w:br/>
        <w:t xml:space="preserve">Where customers choose to engage third party contractors independently,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accepts no responsibility for their workmanship, conduct, timescales, pricing or performance.</w:t>
      </w:r>
    </w:p>
    <w:p w14:paraId="65B039BF" w14:textId="77777777" w:rsidR="003E619A" w:rsidRPr="003E619A" w:rsidRDefault="003E619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CUSTOMER SUPPLIED MATERIALS AND EQUIPMENT</w:t>
      </w:r>
    </w:p>
    <w:p w14:paraId="34A43E30"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Customers may choose to supply materials, fixtures, fittings, equipment, hardware, software or other items for use as part of the work.</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reserves the right to inspect customer supplied items before work commences and may decline to use any item considered unsuitable, unsafe, defective, incompatible, of inadequate quality or otherwise inappropriate for the intended purpose.</w:t>
      </w:r>
      <w:r w:rsidRPr="003E619A">
        <w:rPr>
          <w:rFonts w:ascii="Times New Roman" w:eastAsia="Times New Roman" w:hAnsi="Times New Roman" w:cs="Times New Roman"/>
          <w:sz w:val="24"/>
          <w:szCs w:val="24"/>
        </w:rPr>
        <w:br/>
        <w:t xml:space="preserve">Where customer supplied materials are found to be unsuitable,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w:t>
      </w:r>
      <w:r w:rsidRPr="003E619A">
        <w:rPr>
          <w:rFonts w:ascii="Times New Roman" w:eastAsia="Times New Roman" w:hAnsi="Times New Roman" w:cs="Times New Roman"/>
          <w:sz w:val="24"/>
          <w:szCs w:val="24"/>
        </w:rPr>
        <w:br/>
        <w:t>• Recommend alternative materials or products.</w:t>
      </w:r>
      <w:r w:rsidRPr="003E619A">
        <w:rPr>
          <w:rFonts w:ascii="Times New Roman" w:eastAsia="Times New Roman" w:hAnsi="Times New Roman" w:cs="Times New Roman"/>
          <w:sz w:val="24"/>
          <w:szCs w:val="24"/>
        </w:rPr>
        <w:br/>
        <w:t>• Postpone work until suitable materials are available.</w:t>
      </w:r>
      <w:r w:rsidRPr="003E619A">
        <w:rPr>
          <w:rFonts w:ascii="Times New Roman" w:eastAsia="Times New Roman" w:hAnsi="Times New Roman" w:cs="Times New Roman"/>
          <w:sz w:val="24"/>
          <w:szCs w:val="24"/>
        </w:rPr>
        <w:br/>
        <w:t>• Supply suitable alternatives at the customer’s expense.</w:t>
      </w:r>
      <w:r w:rsidRPr="003E619A">
        <w:rPr>
          <w:rFonts w:ascii="Times New Roman" w:eastAsia="Times New Roman" w:hAnsi="Times New Roman" w:cs="Times New Roman"/>
          <w:sz w:val="24"/>
          <w:szCs w:val="24"/>
        </w:rPr>
        <w:br/>
        <w:t>• Decline to undertake part or all of the work.</w:t>
      </w:r>
      <w:r w:rsidRPr="003E619A">
        <w:rPr>
          <w:rFonts w:ascii="Times New Roman" w:eastAsia="Times New Roman" w:hAnsi="Times New Roman" w:cs="Times New Roman"/>
          <w:sz w:val="24"/>
          <w:szCs w:val="24"/>
        </w:rPr>
        <w:br/>
        <w:t xml:space="preserve">Where customer supplied materials result in additional labour, delays, modifications, troubleshooting, remedial work or reduced installation efficiency,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 charge for the additional time and costs incurred.</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accepts no responsibility for defects, failures, incompatibility, delays, reduced performance, warranty issues or additional costs arising from customer supplied materials, equipment, fixtures, fittings, hardware or software.</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cannot guarantee compatibility between customer supplied equipment and existing systems unless compatibility has been specifically assessed and confirmed.</w:t>
      </w:r>
    </w:p>
    <w:p w14:paraId="1BF27D33" w14:textId="77777777" w:rsidR="003E619A" w:rsidRPr="003E619A" w:rsidRDefault="003E619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EXISTING CONDITIONS AND HIDDEN DEFECTS</w:t>
      </w:r>
    </w:p>
    <w:p w14:paraId="40B9C520"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Quotations are based on conditions that are visible and reasonably apparent at the time of inspection.</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cannot be held responsible for hidden defects, concealed services, structural issues, previous poor workmanship, rot, damp, infestations, unsafe installations or other conditions that could not reasonably have been identified before work commenced.</w:t>
      </w:r>
      <w:r w:rsidRPr="003E619A">
        <w:rPr>
          <w:rFonts w:ascii="Times New Roman" w:eastAsia="Times New Roman" w:hAnsi="Times New Roman" w:cs="Times New Roman"/>
          <w:sz w:val="24"/>
          <w:szCs w:val="24"/>
        </w:rPr>
        <w:br/>
        <w:t>Where such issues are discovered, work may be paused while options and any additional costs are discussed with the customer.</w:t>
      </w:r>
      <w:r w:rsidRPr="003E619A">
        <w:rPr>
          <w:rFonts w:ascii="Times New Roman" w:eastAsia="Times New Roman" w:hAnsi="Times New Roman" w:cs="Times New Roman"/>
          <w:sz w:val="24"/>
          <w:szCs w:val="24"/>
        </w:rPr>
        <w:br/>
        <w:t>No additional work will be undertaken without customer agreement unless immediate action is required to make the area safe.</w:t>
      </w:r>
    </w:p>
    <w:p w14:paraId="31CC2DEC" w14:textId="77777777" w:rsidR="003E619A" w:rsidRPr="003E619A" w:rsidRDefault="003E619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VARIATIONS AND ADDITIONAL WORK</w:t>
      </w:r>
    </w:p>
    <w:p w14:paraId="010A93A6"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lastRenderedPageBreak/>
        <w:t>Customers occasionally identify additional jobs, changes or improvements once work has commenced.</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where practical, try to accommodate reasonable additional requests.</w:t>
      </w:r>
      <w:r w:rsidRPr="003E619A">
        <w:rPr>
          <w:rFonts w:ascii="Times New Roman" w:eastAsia="Times New Roman" w:hAnsi="Times New Roman" w:cs="Times New Roman"/>
          <w:sz w:val="24"/>
          <w:szCs w:val="24"/>
        </w:rPr>
        <w:br/>
        <w:t>Additional requests may:</w:t>
      </w:r>
      <w:r w:rsidRPr="003E619A">
        <w:rPr>
          <w:rFonts w:ascii="Times New Roman" w:eastAsia="Times New Roman" w:hAnsi="Times New Roman" w:cs="Times New Roman"/>
          <w:sz w:val="24"/>
          <w:szCs w:val="24"/>
        </w:rPr>
        <w:br/>
        <w:t>• Be completed during the current visit.</w:t>
      </w:r>
      <w:r w:rsidRPr="003E619A">
        <w:rPr>
          <w:rFonts w:ascii="Times New Roman" w:eastAsia="Times New Roman" w:hAnsi="Times New Roman" w:cs="Times New Roman"/>
          <w:sz w:val="24"/>
          <w:szCs w:val="24"/>
        </w:rPr>
        <w:br/>
        <w:t>• Require additional labour or materials.</w:t>
      </w:r>
      <w:r w:rsidRPr="003E619A">
        <w:rPr>
          <w:rFonts w:ascii="Times New Roman" w:eastAsia="Times New Roman" w:hAnsi="Times New Roman" w:cs="Times New Roman"/>
          <w:sz w:val="24"/>
          <w:szCs w:val="24"/>
        </w:rPr>
        <w:br/>
        <w:t>• Be added to the final invoice.</w:t>
      </w:r>
      <w:r w:rsidRPr="003E619A">
        <w:rPr>
          <w:rFonts w:ascii="Times New Roman" w:eastAsia="Times New Roman" w:hAnsi="Times New Roman" w:cs="Times New Roman"/>
          <w:sz w:val="24"/>
          <w:szCs w:val="24"/>
        </w:rPr>
        <w:br/>
        <w:t>• Require a revised quotation.</w:t>
      </w:r>
      <w:r w:rsidRPr="003E619A">
        <w:rPr>
          <w:rFonts w:ascii="Times New Roman" w:eastAsia="Times New Roman" w:hAnsi="Times New Roman" w:cs="Times New Roman"/>
          <w:sz w:val="24"/>
          <w:szCs w:val="24"/>
        </w:rPr>
        <w:br/>
        <w:t>• Require a separate visit to be scheduled.</w:t>
      </w:r>
      <w:r w:rsidRPr="003E619A">
        <w:rPr>
          <w:rFonts w:ascii="Times New Roman" w:eastAsia="Times New Roman" w:hAnsi="Times New Roman" w:cs="Times New Roman"/>
          <w:sz w:val="24"/>
          <w:szCs w:val="24"/>
        </w:rPr>
        <w:br/>
        <w:t>Unless expressly agreed otherwise, customers should not assume that additional work forms part of the original quotation, estimate or fixed price agreement.</w:t>
      </w:r>
      <w:r w:rsidRPr="003E619A">
        <w:rPr>
          <w:rFonts w:ascii="Times New Roman" w:eastAsia="Times New Roman" w:hAnsi="Times New Roman" w:cs="Times New Roman"/>
          <w:sz w:val="24"/>
          <w:szCs w:val="24"/>
        </w:rPr>
        <w:br/>
        <w:t>Verbal instructions given during the course of work may be treated as authorisation for additional work and associated charges where it is reasonable to do so.</w:t>
      </w:r>
    </w:p>
    <w:p w14:paraId="0DCF03C6" w14:textId="77777777" w:rsidR="003E619A" w:rsidRPr="003E619A" w:rsidRDefault="003E619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TIME BASED WORK AND DAY RATES</w:t>
      </w:r>
    </w:p>
    <w:p w14:paraId="59D08CCF"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Where work is agreed on an hourly rate, daily rate or time and materials basis, charges are based on the actual time reasonably required to complete the work.</w:t>
      </w:r>
      <w:r w:rsidRPr="003E619A">
        <w:rPr>
          <w:rFonts w:ascii="Times New Roman" w:eastAsia="Times New Roman" w:hAnsi="Times New Roman" w:cs="Times New Roman"/>
          <w:sz w:val="24"/>
          <w:szCs w:val="24"/>
        </w:rPr>
        <w:br/>
        <w:t>Any indication of likely timescales should be regarded as guidance only unless expressly agreed as part of a fixed price quotation.</w:t>
      </w:r>
      <w:r w:rsidRPr="003E619A">
        <w:rPr>
          <w:rFonts w:ascii="Times New Roman" w:eastAsia="Times New Roman" w:hAnsi="Times New Roman" w:cs="Times New Roman"/>
          <w:sz w:val="24"/>
          <w:szCs w:val="24"/>
        </w:rPr>
        <w:br/>
        <w:t>Customers acknowledge that the time required to complete work may be affected by factors including weather conditions, hidden defects, previous workmanship, customer requested changes, material quality, availability of materials, access restrictions, technical issues and health and safety considerations.</w:t>
      </w:r>
      <w:r w:rsidRPr="003E619A">
        <w:rPr>
          <w:rFonts w:ascii="Times New Roman" w:eastAsia="Times New Roman" w:hAnsi="Times New Roman" w:cs="Times New Roman"/>
          <w:sz w:val="24"/>
          <w:szCs w:val="24"/>
        </w:rPr>
        <w:br/>
        <w:t xml:space="preserve">Where practical,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make reasonable efforts to minimise delays by undertaking alternative tasks, reordering work activities or attending other scheduled work where circumstances prevent progress on the original task.</w:t>
      </w:r>
      <w:r w:rsidRPr="003E619A">
        <w:rPr>
          <w:rFonts w:ascii="Times New Roman" w:eastAsia="Times New Roman" w:hAnsi="Times New Roman" w:cs="Times New Roman"/>
          <w:sz w:val="24"/>
          <w:szCs w:val="24"/>
        </w:rPr>
        <w:br/>
        <w:t xml:space="preserve">Where significant or </w:t>
      </w:r>
      <w:proofErr w:type="spellStart"/>
      <w:r w:rsidRPr="003E619A">
        <w:rPr>
          <w:rFonts w:ascii="Times New Roman" w:eastAsia="Times New Roman" w:hAnsi="Times New Roman" w:cs="Times New Roman"/>
          <w:sz w:val="24"/>
          <w:szCs w:val="24"/>
        </w:rPr>
        <w:t>non trivial</w:t>
      </w:r>
      <w:proofErr w:type="spellEnd"/>
      <w:r w:rsidRPr="003E619A">
        <w:rPr>
          <w:rFonts w:ascii="Times New Roman" w:eastAsia="Times New Roman" w:hAnsi="Times New Roman" w:cs="Times New Roman"/>
          <w:sz w:val="24"/>
          <w:szCs w:val="24"/>
        </w:rPr>
        <w:t xml:space="preserve"> delays, variations or unforeseen circumstances arise,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keep the customer informed and discuss any likely impact on timescales, costs or project delivery at appropriate intervals.</w:t>
      </w:r>
      <w:r w:rsidRPr="003E619A">
        <w:rPr>
          <w:rFonts w:ascii="Times New Roman" w:eastAsia="Times New Roman" w:hAnsi="Times New Roman" w:cs="Times New Roman"/>
          <w:sz w:val="24"/>
          <w:szCs w:val="24"/>
        </w:rPr>
        <w:br/>
        <w:t>Completion of a task in a longer period than anticipated shall not, by itself, constitute grounds for a reduction in agreed hourly or daily rate charges.</w:t>
      </w:r>
      <w:r w:rsidRPr="003E619A">
        <w:rPr>
          <w:rFonts w:ascii="Times New Roman" w:eastAsia="Times New Roman" w:hAnsi="Times New Roman" w:cs="Times New Roman"/>
          <w:sz w:val="24"/>
          <w:szCs w:val="24"/>
        </w:rPr>
        <w:br/>
        <w:t>Reasonable time spent diagnosing faults, planning solutions, obtaining materials, collecting materials and undertaking related project activities may be chargeable where these form part of the agreed service.</w:t>
      </w:r>
    </w:p>
    <w:p w14:paraId="30B6CA4A" w14:textId="77777777" w:rsidR="003E619A" w:rsidRPr="003E619A" w:rsidRDefault="003E619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DEPOSITS AND PAYMENTS</w:t>
      </w:r>
    </w:p>
    <w:p w14:paraId="07C86930" w14:textId="77777777" w:rsidR="00676BA0" w:rsidRDefault="00676BA0" w:rsidP="00676BA0">
      <w:pPr>
        <w:pStyle w:val="p1"/>
      </w:pPr>
      <w:proofErr w:type="spellStart"/>
      <w:r>
        <w:t>HomeTech</w:t>
      </w:r>
      <w:proofErr w:type="spellEnd"/>
      <w:r>
        <w:t xml:space="preserve"> Wales does not normally require deposits for smaller projects.</w:t>
      </w:r>
    </w:p>
    <w:p w14:paraId="2E78190D" w14:textId="77777777" w:rsidR="00676BA0" w:rsidRDefault="00676BA0" w:rsidP="00676BA0">
      <w:pPr>
        <w:pStyle w:val="p1"/>
      </w:pPr>
      <w:r>
        <w:t xml:space="preserve">For larger projects, </w:t>
      </w:r>
      <w:proofErr w:type="spellStart"/>
      <w:r>
        <w:t>HomeTech</w:t>
      </w:r>
      <w:proofErr w:type="spellEnd"/>
      <w:r>
        <w:t xml:space="preserve"> Wales may request a modest deposit, payment for special order materials or agree stage payments linked to the progress of the work. The level and timing of any payments will be discussed and agreed before work commences.</w:t>
      </w:r>
    </w:p>
    <w:p w14:paraId="5065CD8E" w14:textId="77777777" w:rsidR="00676BA0" w:rsidRDefault="00676BA0" w:rsidP="00676BA0">
      <w:pPr>
        <w:pStyle w:val="p1"/>
      </w:pPr>
      <w:r>
        <w:lastRenderedPageBreak/>
        <w:t>Where stage payments are agreed, each payment will normally become due when the agreed stage of work or project milestone has been completed.</w:t>
      </w:r>
    </w:p>
    <w:p w14:paraId="6C8BA583" w14:textId="77777777" w:rsidR="00676BA0" w:rsidRDefault="00676BA0" w:rsidP="00676BA0">
      <w:pPr>
        <w:pStyle w:val="p1"/>
      </w:pPr>
      <w:r>
        <w:t xml:space="preserve">Where a deposit of £500 or more is requested, </w:t>
      </w:r>
      <w:proofErr w:type="spellStart"/>
      <w:r>
        <w:t>HomeTech</w:t>
      </w:r>
      <w:proofErr w:type="spellEnd"/>
      <w:r>
        <w:t xml:space="preserve"> Wales will, wherever reasonably practicable, offer the opportunity for all or part of that deposit to be paid by credit card to allow customers to benefit from any protection that may be available under Section 75 of the Consumer Credit Act. If payment is made by another method, or where credit card facilities are unavailable, equivalent statutory protection may not apply.</w:t>
      </w:r>
      <w:r>
        <w:rPr>
          <w:rStyle w:val="apple-converted-space"/>
        </w:rPr>
        <w:t> </w:t>
      </w:r>
    </w:p>
    <w:p w14:paraId="397B7D46" w14:textId="72594050" w:rsidR="00676BA0" w:rsidRDefault="00676BA0" w:rsidP="00676BA0">
      <w:pPr>
        <w:pStyle w:val="p1"/>
      </w:pPr>
      <w:r>
        <w:t xml:space="preserve">Deposits or payments made towards special order materials may be </w:t>
      </w:r>
      <w:r w:rsidR="001405DB">
        <w:t>non-refundable</w:t>
      </w:r>
      <w:r>
        <w:t xml:space="preserve"> once orders have been placed with suppliers, except where cancellation rights apply by law.</w:t>
      </w:r>
    </w:p>
    <w:p w14:paraId="5181C5BD" w14:textId="77777777" w:rsidR="00676BA0" w:rsidRDefault="00676BA0" w:rsidP="00676BA0">
      <w:pPr>
        <w:pStyle w:val="p1"/>
      </w:pPr>
      <w:r>
        <w:t>Payment terms will be stated on quotations or invoices.</w:t>
      </w:r>
    </w:p>
    <w:p w14:paraId="7A8BBF4B" w14:textId="77777777" w:rsidR="00676BA0" w:rsidRDefault="00676BA0" w:rsidP="00676BA0">
      <w:pPr>
        <w:pStyle w:val="p1"/>
      </w:pPr>
      <w:r>
        <w:t>Unless otherwise agreed in writing, payment is due upon satisfactory completion of the agreed scope of work and issue of the invoice.</w:t>
      </w:r>
    </w:p>
    <w:p w14:paraId="5E36A611" w14:textId="77777777" w:rsidR="00676BA0" w:rsidRDefault="00676BA0" w:rsidP="00676BA0">
      <w:pPr>
        <w:pStyle w:val="p1"/>
      </w:pPr>
      <w:r>
        <w:t xml:space="preserve">Ownership of materials supplied by </w:t>
      </w:r>
      <w:proofErr w:type="spellStart"/>
      <w:r>
        <w:t>HomeTech</w:t>
      </w:r>
      <w:proofErr w:type="spellEnd"/>
      <w:r>
        <w:t xml:space="preserve"> Wales remains with </w:t>
      </w:r>
      <w:proofErr w:type="spellStart"/>
      <w:r>
        <w:t>HomeTech</w:t>
      </w:r>
      <w:proofErr w:type="spellEnd"/>
      <w:r>
        <w:t xml:space="preserve"> Wales until payment has been received in full.</w:t>
      </w:r>
    </w:p>
    <w:p w14:paraId="718DC3BF" w14:textId="77777777" w:rsidR="00676BA0" w:rsidRDefault="00676BA0" w:rsidP="00676BA0">
      <w:pPr>
        <w:pStyle w:val="p3"/>
      </w:pPr>
      <w:r>
        <w:t>Where customers anticipate delays in payment, this should be discussed and agreed before work commences, materials are ordered or costs are incurred.</w:t>
      </w:r>
    </w:p>
    <w:p w14:paraId="64D46669" w14:textId="77777777" w:rsidR="003E619A" w:rsidRPr="003E619A" w:rsidRDefault="003E619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PRACTICAL COMPLETION AND SNAGGING</w:t>
      </w:r>
    </w:p>
    <w:p w14:paraId="4369A914"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 xml:space="preserve">Where work is substantially complete and fit for its intended purpose,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 issue a final invoice.</w:t>
      </w:r>
      <w:r w:rsidRPr="003E619A">
        <w:rPr>
          <w:rFonts w:ascii="Times New Roman" w:eastAsia="Times New Roman" w:hAnsi="Times New Roman" w:cs="Times New Roman"/>
          <w:sz w:val="24"/>
          <w:szCs w:val="24"/>
        </w:rPr>
        <w:br/>
        <w:t>Customers may retain a reasonable sum against agreed outstanding snagging items where appropriate. Unless otherwise agreed, any retention shall not exceed 10% of the contract value or £500, whichever is lower.</w:t>
      </w:r>
      <w:r w:rsidRPr="003E619A">
        <w:rPr>
          <w:rFonts w:ascii="Times New Roman" w:eastAsia="Times New Roman" w:hAnsi="Times New Roman" w:cs="Times New Roman"/>
          <w:sz w:val="24"/>
          <w:szCs w:val="24"/>
        </w:rPr>
        <w:br/>
        <w:t>Outstanding snagging items shall not unreasonably delay payment for completed work.</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make reasonable efforts to complete agreed snagging items within an appropriate timescale.</w:t>
      </w:r>
    </w:p>
    <w:p w14:paraId="4788436D" w14:textId="77777777" w:rsidR="003E619A" w:rsidRPr="003E619A" w:rsidRDefault="003E619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OVERDUE PAYMENTS AND SUSPENSION OF WORK</w:t>
      </w:r>
    </w:p>
    <w:p w14:paraId="518F7A4C" w14:textId="77777777" w:rsid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reserves the right to suspend work, postpone future visits, withhold delivery of materials or decline to commence subsequent stages of a project where invoices remain unpaid beyond the agreed payment terms.</w:t>
      </w:r>
      <w:r w:rsidRPr="003E619A">
        <w:rPr>
          <w:rFonts w:ascii="Times New Roman" w:eastAsia="Times New Roman" w:hAnsi="Times New Roman" w:cs="Times New Roman"/>
          <w:sz w:val="24"/>
          <w:szCs w:val="24"/>
        </w:rPr>
        <w:br/>
        <w:t xml:space="preserve">Any resulting delays to project completion shall not constitute a breach of contract by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reserves the right to charge interest, administration fees and reasonable recovery costs on overdue accounts </w:t>
      </w:r>
      <w:proofErr w:type="gramStart"/>
      <w:r w:rsidRPr="003E619A">
        <w:rPr>
          <w:rFonts w:ascii="Times New Roman" w:eastAsia="Times New Roman" w:hAnsi="Times New Roman" w:cs="Times New Roman"/>
          <w:sz w:val="24"/>
          <w:szCs w:val="24"/>
        </w:rPr>
        <w:t>where</w:t>
      </w:r>
      <w:proofErr w:type="gramEnd"/>
      <w:r w:rsidRPr="003E619A">
        <w:rPr>
          <w:rFonts w:ascii="Times New Roman" w:eastAsia="Times New Roman" w:hAnsi="Times New Roman" w:cs="Times New Roman"/>
          <w:sz w:val="24"/>
          <w:szCs w:val="24"/>
        </w:rPr>
        <w:t xml:space="preserve"> permitted by law.</w:t>
      </w:r>
    </w:p>
    <w:p w14:paraId="4A65B4AF" w14:textId="77777777" w:rsidR="003E619A" w:rsidRPr="003E619A" w:rsidRDefault="003E619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lastRenderedPageBreak/>
        <w:t>WASTE AND DISPOSAL</w:t>
      </w:r>
    </w:p>
    <w:p w14:paraId="3AD1776A"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Removal and disposal of waste materials is only included where specifically stated within the quotation.</w:t>
      </w:r>
      <w:r w:rsidRPr="003E619A">
        <w:rPr>
          <w:rFonts w:ascii="Times New Roman" w:eastAsia="Times New Roman" w:hAnsi="Times New Roman" w:cs="Times New Roman"/>
          <w:sz w:val="24"/>
          <w:szCs w:val="24"/>
        </w:rPr>
        <w:br/>
        <w:t>Unless otherwise agreed, removed materials, fixtures, fittings and equipment remain the responsibility of the customer.</w:t>
      </w:r>
      <w:r w:rsidRPr="003E619A">
        <w:rPr>
          <w:rFonts w:ascii="Times New Roman" w:eastAsia="Times New Roman" w:hAnsi="Times New Roman" w:cs="Times New Roman"/>
          <w:sz w:val="24"/>
          <w:szCs w:val="24"/>
        </w:rPr>
        <w:br/>
        <w:t xml:space="preserve">Where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arranges waste removal, skips, recycling or disposal services, the associated costs may be charged separately unless already included within the quotation.</w:t>
      </w:r>
    </w:p>
    <w:p w14:paraId="10DEEF2F" w14:textId="77777777" w:rsidR="003E619A" w:rsidRPr="003E619A" w:rsidRDefault="003E619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TECHNOLOGY SERVICES AND DATA</w:t>
      </w:r>
    </w:p>
    <w:p w14:paraId="538A9119"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Customers remain responsible for maintaining backups of their own data unless a separate backup service has been specifically agreed.</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cannot guarantee protection against data loss arising from hardware failure, software faults, </w:t>
      </w:r>
      <w:proofErr w:type="spellStart"/>
      <w:r w:rsidRPr="003E619A">
        <w:rPr>
          <w:rFonts w:ascii="Times New Roman" w:eastAsia="Times New Roman" w:hAnsi="Times New Roman" w:cs="Times New Roman"/>
          <w:sz w:val="24"/>
          <w:szCs w:val="24"/>
        </w:rPr>
        <w:t>cyber attacks</w:t>
      </w:r>
      <w:proofErr w:type="spellEnd"/>
      <w:r w:rsidRPr="003E619A">
        <w:rPr>
          <w:rFonts w:ascii="Times New Roman" w:eastAsia="Times New Roman" w:hAnsi="Times New Roman" w:cs="Times New Roman"/>
          <w:sz w:val="24"/>
          <w:szCs w:val="24"/>
        </w:rPr>
        <w:t xml:space="preserve">, internet outages, manufacturer defects or </w:t>
      </w:r>
      <w:proofErr w:type="spellStart"/>
      <w:proofErr w:type="gramStart"/>
      <w:r w:rsidRPr="003E619A">
        <w:rPr>
          <w:rFonts w:ascii="Times New Roman" w:eastAsia="Times New Roman" w:hAnsi="Times New Roman" w:cs="Times New Roman"/>
          <w:sz w:val="24"/>
          <w:szCs w:val="24"/>
        </w:rPr>
        <w:t>pre existing</w:t>
      </w:r>
      <w:proofErr w:type="spellEnd"/>
      <w:proofErr w:type="gramEnd"/>
      <w:r w:rsidRPr="003E619A">
        <w:rPr>
          <w:rFonts w:ascii="Times New Roman" w:eastAsia="Times New Roman" w:hAnsi="Times New Roman" w:cs="Times New Roman"/>
          <w:sz w:val="24"/>
          <w:szCs w:val="24"/>
        </w:rPr>
        <w:t xml:space="preserve"> issues.</w:t>
      </w:r>
      <w:r w:rsidRPr="003E619A">
        <w:rPr>
          <w:rFonts w:ascii="Times New Roman" w:eastAsia="Times New Roman" w:hAnsi="Times New Roman" w:cs="Times New Roman"/>
          <w:sz w:val="24"/>
          <w:szCs w:val="24"/>
        </w:rPr>
        <w:br/>
        <w:t>Customers are strongly encouraged to maintain current backups before any work is undertaken.</w:t>
      </w:r>
    </w:p>
    <w:p w14:paraId="05ED60AD" w14:textId="77777777" w:rsidR="003E619A" w:rsidRPr="003E619A" w:rsidRDefault="003E619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ACCESS CREDENTIALS AND SECURITY INFORMATION</w:t>
      </w:r>
    </w:p>
    <w:p w14:paraId="7EA2723C"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Technology support services may require access to usernames, passwords, administrative credentials, network settings, CCTV systems, cloud services and other security related information.</w:t>
      </w:r>
      <w:r w:rsidRPr="003E619A">
        <w:rPr>
          <w:rFonts w:ascii="Times New Roman" w:eastAsia="Times New Roman" w:hAnsi="Times New Roman" w:cs="Times New Roman"/>
          <w:sz w:val="24"/>
          <w:szCs w:val="24"/>
        </w:rPr>
        <w:br/>
        <w:t>Such information will only be collected, accessed or retained where necessary to provide the agreed service.</w:t>
      </w:r>
      <w:r w:rsidRPr="003E619A">
        <w:rPr>
          <w:rFonts w:ascii="Times New Roman" w:eastAsia="Times New Roman" w:hAnsi="Times New Roman" w:cs="Times New Roman"/>
          <w:sz w:val="24"/>
          <w:szCs w:val="24"/>
        </w:rPr>
        <w:br/>
        <w:t xml:space="preserve">Where credentials are retained as part of an ongoing support arrangement, they will be handled in accordance with the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Data Protection and Information Handling Policy.</w:t>
      </w:r>
      <w:r w:rsidRPr="003E619A">
        <w:rPr>
          <w:rFonts w:ascii="Times New Roman" w:eastAsia="Times New Roman" w:hAnsi="Times New Roman" w:cs="Times New Roman"/>
          <w:sz w:val="24"/>
          <w:szCs w:val="24"/>
        </w:rPr>
        <w:br/>
        <w:t>Key safe codes, alarm codes and similar security information will not normally be retained unless this forms part of an agreed ongoing support arrangement.</w:t>
      </w:r>
    </w:p>
    <w:p w14:paraId="39055A23" w14:textId="77777777" w:rsidR="003E619A" w:rsidRPr="003E619A" w:rsidRDefault="003E619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CCTV, SMART HOME AND CONNECTED SYSTEMS</w:t>
      </w:r>
    </w:p>
    <w:p w14:paraId="1D5FD199"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cannot guarantee the continued operation of third party services, cloud platforms, mobile applications, internet services or manufacturer systems used in conjunction with CCTV, networking or smart home equipment.</w:t>
      </w:r>
      <w:r w:rsidRPr="003E619A">
        <w:rPr>
          <w:rFonts w:ascii="Times New Roman" w:eastAsia="Times New Roman" w:hAnsi="Times New Roman" w:cs="Times New Roman"/>
          <w:sz w:val="24"/>
          <w:szCs w:val="24"/>
        </w:rPr>
        <w:br/>
        <w:t>Future changes made by manufacturers may affect functionality, compatibility or available features.</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accepts no liability for interruptions caused by internet service providers, software developers, manufacturers or third party service providers.</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use reasonable discretion when configuring equipment, layouts and settings. Where specific preferences, locations, configurations or operational requirements are important to the customer, these should be discussed and agreed before work is completed.</w:t>
      </w:r>
    </w:p>
    <w:p w14:paraId="7FF8AF19" w14:textId="77777777" w:rsidR="003E619A" w:rsidRPr="003E619A" w:rsidRDefault="003E619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ADVICE, RECOMMENDATIONS AND DESIGN ASSISTANCE</w:t>
      </w:r>
    </w:p>
    <w:p w14:paraId="02624E18"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lastRenderedPageBreak/>
        <w:t>HomeTech</w:t>
      </w:r>
      <w:proofErr w:type="spellEnd"/>
      <w:r w:rsidRPr="003E619A">
        <w:rPr>
          <w:rFonts w:ascii="Times New Roman" w:eastAsia="Times New Roman" w:hAnsi="Times New Roman" w:cs="Times New Roman"/>
          <w:sz w:val="24"/>
          <w:szCs w:val="24"/>
        </w:rPr>
        <w:t xml:space="preserve"> Wales may provide advice, recommendations and solution based guidance relating to products, layouts, adaptations, technology systems, materials and installation options.</w:t>
      </w:r>
      <w:r w:rsidRPr="003E619A">
        <w:rPr>
          <w:rFonts w:ascii="Times New Roman" w:eastAsia="Times New Roman" w:hAnsi="Times New Roman" w:cs="Times New Roman"/>
          <w:sz w:val="24"/>
          <w:szCs w:val="24"/>
        </w:rPr>
        <w:br/>
        <w:t>Such advice is provided in good faith based upon the information available at the time.</w:t>
      </w:r>
      <w:r w:rsidRPr="003E619A">
        <w:rPr>
          <w:rFonts w:ascii="Times New Roman" w:eastAsia="Times New Roman" w:hAnsi="Times New Roman" w:cs="Times New Roman"/>
          <w:sz w:val="24"/>
          <w:szCs w:val="24"/>
        </w:rPr>
        <w:br/>
        <w:t xml:space="preserve">Unless specifically agreed as a separate service,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does not provide professional architectural, engineering, surveying or design consultancy services.</w:t>
      </w:r>
      <w:r w:rsidRPr="003E619A">
        <w:rPr>
          <w:rFonts w:ascii="Times New Roman" w:eastAsia="Times New Roman" w:hAnsi="Times New Roman" w:cs="Times New Roman"/>
          <w:sz w:val="24"/>
          <w:szCs w:val="24"/>
        </w:rPr>
        <w:br/>
        <w:t>Where customers request detailed planning, drawings, CAD work, visualisations, mock ups, specifications or similar design related work, these may form part of a separately identified chargeable service.</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cannot guarantee that recommendations made today will continue to meet future requirements, technologies, regulations or customer preferences.</w:t>
      </w:r>
    </w:p>
    <w:p w14:paraId="105A9383" w14:textId="77777777" w:rsidR="003E619A" w:rsidRPr="003E619A" w:rsidRDefault="003E619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VULNERABLE CUSTOMERS AND MICRO PROVIDER SERVICES</w:t>
      </w:r>
    </w:p>
    <w:p w14:paraId="7DD9C32F"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recognises that some customers may be older, vulnerable or require additional support.</w:t>
      </w:r>
      <w:r w:rsidRPr="003E619A">
        <w:rPr>
          <w:rFonts w:ascii="Times New Roman" w:eastAsia="Times New Roman" w:hAnsi="Times New Roman" w:cs="Times New Roman"/>
          <w:sz w:val="24"/>
          <w:szCs w:val="24"/>
        </w:rPr>
        <w:br/>
        <w:t>Reasonable adjustments will be made wherever practical to support customers in understanding quotations, services, invoices and communications.</w:t>
      </w:r>
      <w:r w:rsidRPr="003E619A">
        <w:rPr>
          <w:rFonts w:ascii="Times New Roman" w:eastAsia="Times New Roman" w:hAnsi="Times New Roman" w:cs="Times New Roman"/>
          <w:sz w:val="24"/>
          <w:szCs w:val="24"/>
        </w:rPr>
        <w:br/>
        <w:t>Where appropriate, customers may choose to involve an authorised representative, family member, advocate or referring professional.</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normally assume that customers have the capacity, authority and informed consent necessary to make decisions, provide instructions and enter into agreements relating to the work being undertaken unless informed otherwise.</w:t>
      </w:r>
      <w:r w:rsidRPr="003E619A">
        <w:rPr>
          <w:rFonts w:ascii="Times New Roman" w:eastAsia="Times New Roman" w:hAnsi="Times New Roman" w:cs="Times New Roman"/>
          <w:sz w:val="24"/>
          <w:szCs w:val="24"/>
        </w:rPr>
        <w:br/>
        <w:t>Where another person is responsible for financial decisions, payment authorisation, property management, legal affairs or other aspects of the project, this should be disclosed before work commences.</w:t>
      </w:r>
      <w:r w:rsidRPr="003E619A">
        <w:rPr>
          <w:rFonts w:ascii="Times New Roman" w:eastAsia="Times New Roman" w:hAnsi="Times New Roman" w:cs="Times New Roman"/>
          <w:sz w:val="24"/>
          <w:szCs w:val="24"/>
        </w:rPr>
        <w:br/>
        <w:t xml:space="preserve">Customers are responsible for informing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of any person whose approval, authority or consent may be required before work is undertaken, materials are ordered or costs are incurred.</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cannot accept responsibility for disputes arising between customers and third parties regarding authority, payment arrangements, property ownership or decision making where these matters were not disclosed in advance.</w:t>
      </w:r>
    </w:p>
    <w:p w14:paraId="2621D491" w14:textId="77777777" w:rsidR="003E619A" w:rsidRPr="003E619A" w:rsidRDefault="003E619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PHOTOGRAPHS</w:t>
      </w:r>
    </w:p>
    <w:p w14:paraId="7AE48721" w14:textId="63C2BAB7" w:rsidR="003E619A" w:rsidRPr="003E619A" w:rsidRDefault="003E619A" w:rsidP="003E619A">
      <w:pPr>
        <w:pStyle w:val="p1"/>
      </w:pPr>
      <w:proofErr w:type="spellStart"/>
      <w:r w:rsidRPr="003E619A">
        <w:t>HomeTech</w:t>
      </w:r>
      <w:proofErr w:type="spellEnd"/>
      <w:r w:rsidRPr="003E619A">
        <w:t xml:space="preserve"> Wales may take photographs before, during and after works for record keeping, project documentation, insurance purposes and quality assurance.</w:t>
      </w:r>
      <w:r w:rsidRPr="003E619A">
        <w:br/>
      </w:r>
      <w:r>
        <w:t>Permission for marketing photographs may be given verbally or in writing and may be withdrawn at any time before publication.</w:t>
      </w:r>
      <w:r w:rsidRPr="003E619A">
        <w:br/>
        <w:t>No personal information will be disclosed alongside photographs without additional consent.</w:t>
      </w:r>
    </w:p>
    <w:p w14:paraId="2C20EFA1" w14:textId="77777777" w:rsidR="003E619A" w:rsidRPr="003E619A" w:rsidRDefault="003E619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GUARANTEES AND WARRANTIES</w:t>
      </w:r>
    </w:p>
    <w:p w14:paraId="0695C9E2"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 xml:space="preserve">Any workmanship guarantee offered by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will be confirmed in writing where applicable.</w:t>
      </w:r>
      <w:r w:rsidRPr="003E619A">
        <w:rPr>
          <w:rFonts w:ascii="Times New Roman" w:eastAsia="Times New Roman" w:hAnsi="Times New Roman" w:cs="Times New Roman"/>
          <w:sz w:val="24"/>
          <w:szCs w:val="24"/>
        </w:rPr>
        <w:br/>
      </w:r>
      <w:r w:rsidRPr="003E619A">
        <w:rPr>
          <w:rFonts w:ascii="Times New Roman" w:eastAsia="Times New Roman" w:hAnsi="Times New Roman" w:cs="Times New Roman"/>
          <w:sz w:val="24"/>
          <w:szCs w:val="24"/>
        </w:rPr>
        <w:lastRenderedPageBreak/>
        <w:t>Manufacturer warranties remain the responsibility of the manufacturer.</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cannot extend, alter or guarantee manufacturer warranties.</w:t>
      </w:r>
      <w:r w:rsidRPr="003E619A">
        <w:rPr>
          <w:rFonts w:ascii="Times New Roman" w:eastAsia="Times New Roman" w:hAnsi="Times New Roman" w:cs="Times New Roman"/>
          <w:sz w:val="24"/>
          <w:szCs w:val="24"/>
        </w:rPr>
        <w:br/>
        <w:t>Normal wear and tear, misuse, accidental damage, customer modifications, weathering, natural material movement or third party alterations may invalidate any workmanship guarantee offered.</w:t>
      </w:r>
      <w:r w:rsidRPr="003E619A">
        <w:rPr>
          <w:rFonts w:ascii="Times New Roman" w:eastAsia="Times New Roman" w:hAnsi="Times New Roman" w:cs="Times New Roman"/>
          <w:sz w:val="24"/>
          <w:szCs w:val="24"/>
        </w:rPr>
        <w:br/>
        <w:t>Natural variations in timber, stone, paving, concrete, composite materials and other building products, including colour variation, weathering, movement, shrinkage, expansion, efflorescence and other naturally occurring characteristics, shall not be regarded as defects unless otherwise stated.</w:t>
      </w:r>
    </w:p>
    <w:p w14:paraId="3B6EA723" w14:textId="77777777" w:rsidR="003E619A" w:rsidRPr="003E619A" w:rsidRDefault="003E619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CONDUCT AND SAFETY</w:t>
      </w:r>
    </w:p>
    <w:p w14:paraId="1F0EC0DC"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reserves the right to suspend or terminate work where customer behaviour is abusive, threatening, discriminatory, unsafe or otherwise unreasonable.</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also reserves the right to postpone work where continuing would compromise safety, workmanship, manufacturer requirements or the </w:t>
      </w:r>
      <w:proofErr w:type="gramStart"/>
      <w:r w:rsidRPr="003E619A">
        <w:rPr>
          <w:rFonts w:ascii="Times New Roman" w:eastAsia="Times New Roman" w:hAnsi="Times New Roman" w:cs="Times New Roman"/>
          <w:sz w:val="24"/>
          <w:szCs w:val="24"/>
        </w:rPr>
        <w:t>long term</w:t>
      </w:r>
      <w:proofErr w:type="gramEnd"/>
      <w:r w:rsidRPr="003E619A">
        <w:rPr>
          <w:rFonts w:ascii="Times New Roman" w:eastAsia="Times New Roman" w:hAnsi="Times New Roman" w:cs="Times New Roman"/>
          <w:sz w:val="24"/>
          <w:szCs w:val="24"/>
        </w:rPr>
        <w:t xml:space="preserve"> durability of the finished installation.</w:t>
      </w:r>
    </w:p>
    <w:p w14:paraId="140974EB" w14:textId="77777777" w:rsidR="003E619A" w:rsidRPr="003E619A" w:rsidRDefault="003E619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SAFEGUARDING AND LEGAL OBLIGATIONS</w:t>
      </w:r>
    </w:p>
    <w:p w14:paraId="49D7094D"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 xml:space="preserve">Where evidence of abuse, neglect, exploitation, fraud, criminal activity or serious risk of harm is identified,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reserves the right to share information with appropriate authorities in accordance with legal and safeguarding obligations.</w:t>
      </w:r>
    </w:p>
    <w:p w14:paraId="598CB613" w14:textId="77777777" w:rsidR="003E619A" w:rsidRPr="003E619A" w:rsidRDefault="003E619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DOCUMENTATION AND ADMINISTRATIVE REQUIREMENTS</w:t>
      </w:r>
    </w:p>
    <w:p w14:paraId="0631CE59"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 xml:space="preserve">Standard quotations, invoices and supporting documentation will be provided in the format normally used by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w:t>
      </w:r>
      <w:r w:rsidRPr="003E619A">
        <w:rPr>
          <w:rFonts w:ascii="Times New Roman" w:eastAsia="Times New Roman" w:hAnsi="Times New Roman" w:cs="Times New Roman"/>
          <w:sz w:val="24"/>
          <w:szCs w:val="24"/>
        </w:rPr>
        <w:br/>
        <w:t xml:space="preserve">Where customers, representatives, organisations, insurers, funding bodies or third parties require additional documentation, reports, detailed cost breakdowns, schedules, evidence, photographs, specifications, supporting statements or other administrative work beyond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t>
      </w:r>
      <w:proofErr w:type="spellStart"/>
      <w:r w:rsidRPr="003E619A">
        <w:rPr>
          <w:rFonts w:ascii="Times New Roman" w:eastAsia="Times New Roman" w:hAnsi="Times New Roman" w:cs="Times New Roman"/>
          <w:sz w:val="24"/>
          <w:szCs w:val="24"/>
        </w:rPr>
        <w:t>Wales’</w:t>
      </w:r>
      <w:proofErr w:type="spellEnd"/>
      <w:r w:rsidRPr="003E619A">
        <w:rPr>
          <w:rFonts w:ascii="Times New Roman" w:eastAsia="Times New Roman" w:hAnsi="Times New Roman" w:cs="Times New Roman"/>
          <w:sz w:val="24"/>
          <w:szCs w:val="24"/>
        </w:rPr>
        <w:t xml:space="preserve"> standard documentation, this should be requested before work commences wherever reasonably possible.</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may make reasonable charges for substantial additional administrative work requested beyond the standard documentation normally provided.</w:t>
      </w:r>
    </w:p>
    <w:p w14:paraId="3FC5DED6" w14:textId="77777777" w:rsidR="003E619A" w:rsidRPr="003E619A" w:rsidRDefault="003E619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COMPLAINTS</w:t>
      </w:r>
    </w:p>
    <w:p w14:paraId="25027B8E"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aims to provide a high standard of workmanship and customer service.</w:t>
      </w:r>
      <w:r w:rsidRPr="003E619A">
        <w:rPr>
          <w:rFonts w:ascii="Times New Roman" w:eastAsia="Times New Roman" w:hAnsi="Times New Roman" w:cs="Times New Roman"/>
          <w:sz w:val="24"/>
          <w:szCs w:val="24"/>
        </w:rPr>
        <w:br/>
        <w:t>Any concerns should be raised as soon as possible to allow an opportunity for resolution.</w:t>
      </w:r>
      <w:r w:rsidRPr="003E619A">
        <w:rPr>
          <w:rFonts w:ascii="Times New Roman" w:eastAsia="Times New Roman" w:hAnsi="Times New Roman" w:cs="Times New Roman"/>
          <w:sz w:val="24"/>
          <w:szCs w:val="24"/>
        </w:rPr>
        <w:br/>
        <w:t xml:space="preserve">Complaints will be handled in accordance with the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Complaints, Concerns and Customer Feedback Policy.</w:t>
      </w:r>
    </w:p>
    <w:p w14:paraId="6B4AB8D2" w14:textId="77777777" w:rsidR="003E619A" w:rsidRPr="003E619A" w:rsidRDefault="003E619A">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DATA PROTECTION</w:t>
      </w:r>
    </w:p>
    <w:p w14:paraId="2CA14002"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lastRenderedPageBreak/>
        <w:t xml:space="preserve">Personal information will be processed in accordance with the </w:t>
      </w: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 Data Protection and Information Handling Policy.</w:t>
      </w:r>
      <w:r w:rsidRPr="003E619A">
        <w:rPr>
          <w:rFonts w:ascii="Times New Roman" w:eastAsia="Times New Roman" w:hAnsi="Times New Roman" w:cs="Times New Roman"/>
          <w:sz w:val="24"/>
          <w:szCs w:val="24"/>
        </w:rPr>
        <w:br/>
        <w:t>Copies of relevant policies are available on request.</w:t>
      </w:r>
    </w:p>
    <w:p w14:paraId="41215FF9" w14:textId="77777777" w:rsidR="003E619A" w:rsidRPr="003E619A" w:rsidRDefault="003E619A" w:rsidP="00FA3CB7">
      <w:pPr>
        <w:pStyle w:val="p1"/>
      </w:pPr>
      <w:r w:rsidRPr="003E619A">
        <w:t>GOVERNING LAW</w:t>
      </w:r>
    </w:p>
    <w:p w14:paraId="0C13F85B" w14:textId="77777777" w:rsidR="00FA3CB7" w:rsidRDefault="003E619A" w:rsidP="00FA3CB7">
      <w:pPr>
        <w:pStyle w:val="p1"/>
      </w:pPr>
      <w:r w:rsidRPr="003E619A">
        <w:t xml:space="preserve">These Terms and Conditions shall be </w:t>
      </w:r>
      <w:r w:rsidR="00FA3CB7">
        <w:t xml:space="preserve">governed by the laws of </w:t>
      </w:r>
      <w:r w:rsidR="00FA3CB7" w:rsidRPr="00FA3CB7">
        <w:t xml:space="preserve">England and </w:t>
      </w:r>
      <w:proofErr w:type="gramStart"/>
      <w:r w:rsidR="00FA3CB7" w:rsidRPr="00FA3CB7">
        <w:t>Wales</w:t>
      </w:r>
      <w:proofErr w:type="gramEnd"/>
      <w:r w:rsidR="00FA3CB7" w:rsidRPr="00FA3CB7">
        <w:t xml:space="preserve"> and any disputes shall be subject to the jurisdiction of the courts of England and Wales.</w:t>
      </w:r>
    </w:p>
    <w:p w14:paraId="14C1BB59" w14:textId="752B6444"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r w:rsidRPr="003E619A">
        <w:rPr>
          <w:rFonts w:ascii="Times New Roman" w:eastAsia="Times New Roman" w:hAnsi="Times New Roman" w:cs="Times New Roman"/>
          <w:sz w:val="24"/>
          <w:szCs w:val="24"/>
        </w:rPr>
        <w:t>Contact Details</w:t>
      </w:r>
    </w:p>
    <w:p w14:paraId="673CF296"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roofErr w:type="spellStart"/>
      <w:r w:rsidRPr="003E619A">
        <w:rPr>
          <w:rFonts w:ascii="Times New Roman" w:eastAsia="Times New Roman" w:hAnsi="Times New Roman" w:cs="Times New Roman"/>
          <w:sz w:val="24"/>
          <w:szCs w:val="24"/>
        </w:rPr>
        <w:t>HomeTech</w:t>
      </w:r>
      <w:proofErr w:type="spellEnd"/>
      <w:r w:rsidRPr="003E619A">
        <w:rPr>
          <w:rFonts w:ascii="Times New Roman" w:eastAsia="Times New Roman" w:hAnsi="Times New Roman" w:cs="Times New Roman"/>
          <w:sz w:val="24"/>
          <w:szCs w:val="24"/>
        </w:rPr>
        <w:t xml:space="preserve"> Wales</w:t>
      </w:r>
      <w:r w:rsidRPr="003E619A">
        <w:rPr>
          <w:rFonts w:ascii="Times New Roman" w:eastAsia="Times New Roman" w:hAnsi="Times New Roman" w:cs="Times New Roman"/>
          <w:sz w:val="24"/>
          <w:szCs w:val="24"/>
        </w:rPr>
        <w:br/>
        <w:t>David Owen-Booth</w:t>
      </w:r>
      <w:r w:rsidRPr="003E619A">
        <w:rPr>
          <w:rFonts w:ascii="Times New Roman" w:eastAsia="Times New Roman" w:hAnsi="Times New Roman" w:cs="Times New Roman"/>
          <w:sz w:val="24"/>
          <w:szCs w:val="24"/>
        </w:rPr>
        <w:br/>
      </w:r>
      <w:proofErr w:type="spellStart"/>
      <w:r w:rsidRPr="003E619A">
        <w:rPr>
          <w:rFonts w:ascii="Times New Roman" w:eastAsia="Times New Roman" w:hAnsi="Times New Roman" w:cs="Times New Roman"/>
          <w:sz w:val="24"/>
          <w:szCs w:val="24"/>
        </w:rPr>
        <w:t>info@hometech.wales</w:t>
      </w:r>
      <w:proofErr w:type="spellEnd"/>
      <w:r w:rsidRPr="003E619A">
        <w:rPr>
          <w:rFonts w:ascii="Times New Roman" w:eastAsia="Times New Roman" w:hAnsi="Times New Roman" w:cs="Times New Roman"/>
          <w:sz w:val="24"/>
          <w:szCs w:val="24"/>
        </w:rPr>
        <w:br/>
        <w:t>07909 225315</w:t>
      </w:r>
      <w:r w:rsidRPr="003E619A">
        <w:rPr>
          <w:rFonts w:ascii="Times New Roman" w:eastAsia="Times New Roman" w:hAnsi="Times New Roman" w:cs="Times New Roman"/>
          <w:sz w:val="24"/>
          <w:szCs w:val="24"/>
        </w:rPr>
        <w:br/>
        <w:t>www.hometech.wales</w:t>
      </w:r>
    </w:p>
    <w:tbl>
      <w:tblPr>
        <w:tblW w:w="5000" w:type="pct"/>
        <w:tblBorders>
          <w:top w:val="single" w:sz="6" w:space="0" w:color="auto"/>
          <w:left w:val="single" w:sz="6" w:space="0" w:color="auto"/>
          <w:bottom w:val="single" w:sz="6" w:space="0" w:color="auto"/>
          <w:right w:val="single" w:sz="6" w:space="0" w:color="auto"/>
        </w:tblBorders>
        <w:tblCellMar>
          <w:top w:w="160" w:type="dxa"/>
          <w:left w:w="160" w:type="dxa"/>
          <w:bottom w:w="160" w:type="dxa"/>
          <w:right w:w="160" w:type="dxa"/>
        </w:tblCellMar>
        <w:tblLook w:val="04A0" w:firstRow="1" w:lastRow="0" w:firstColumn="1" w:lastColumn="0" w:noHBand="0" w:noVBand="1"/>
      </w:tblPr>
      <w:tblGrid>
        <w:gridCol w:w="3430"/>
        <w:gridCol w:w="6186"/>
      </w:tblGrid>
      <w:tr w:rsidR="00E323B6" w:rsidRPr="00E323B6" w14:paraId="3433A763" w14:textId="77777777">
        <w:trPr>
          <w:tblHeader/>
        </w:trPr>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0B6AE5B9" w14:textId="77777777" w:rsidR="00E323B6" w:rsidRPr="00E323B6" w:rsidRDefault="00E323B6" w:rsidP="00E323B6">
            <w:pPr>
              <w:spacing w:before="100" w:beforeAutospacing="1" w:after="100" w:afterAutospacing="1" w:line="240" w:lineRule="auto"/>
              <w:jc w:val="center"/>
              <w:rPr>
                <w:rFonts w:ascii="Times New Roman" w:eastAsia="Times New Roman" w:hAnsi="Times New Roman" w:cs="Times New Roman"/>
                <w:b/>
                <w:bCs/>
                <w:sz w:val="24"/>
                <w:szCs w:val="24"/>
              </w:rPr>
            </w:pPr>
            <w:r w:rsidRPr="00E323B6">
              <w:rPr>
                <w:rFonts w:ascii="Times New Roman" w:eastAsia="Times New Roman" w:hAnsi="Times New Roman" w:cs="Times New Roman"/>
                <w:b/>
                <w:bCs/>
                <w:sz w:val="24"/>
                <w:szCs w:val="24"/>
              </w:rPr>
              <w:t>Document</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EFB9299" w14:textId="77777777" w:rsidR="00E323B6" w:rsidRPr="00E323B6" w:rsidRDefault="00E323B6" w:rsidP="00E323B6">
            <w:pPr>
              <w:spacing w:before="100" w:beforeAutospacing="1" w:after="100" w:afterAutospacing="1" w:line="240" w:lineRule="auto"/>
              <w:jc w:val="center"/>
              <w:rPr>
                <w:rFonts w:ascii="Times New Roman" w:eastAsia="Times New Roman" w:hAnsi="Times New Roman" w:cs="Times New Roman"/>
                <w:b/>
                <w:bCs/>
                <w:sz w:val="24"/>
                <w:szCs w:val="24"/>
              </w:rPr>
            </w:pPr>
            <w:r w:rsidRPr="00E323B6">
              <w:rPr>
                <w:rFonts w:ascii="Times New Roman" w:eastAsia="Times New Roman" w:hAnsi="Times New Roman" w:cs="Times New Roman"/>
                <w:b/>
                <w:bCs/>
                <w:sz w:val="24"/>
                <w:szCs w:val="24"/>
              </w:rPr>
              <w:t>HT001 Terms &amp; Conditions</w:t>
            </w:r>
          </w:p>
        </w:tc>
      </w:tr>
      <w:tr w:rsidR="00E323B6" w:rsidRPr="00E323B6" w14:paraId="4894F0F5"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3CA95675"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Version</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766AA02" w14:textId="666EB9BF"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E323B6">
              <w:rPr>
                <w:rFonts w:ascii="Times New Roman" w:eastAsia="Times New Roman" w:hAnsi="Times New Roman" w:cs="Times New Roman"/>
                <w:sz w:val="24"/>
                <w:szCs w:val="24"/>
              </w:rPr>
              <w:t>.0</w:t>
            </w:r>
          </w:p>
        </w:tc>
      </w:tr>
      <w:tr w:rsidR="00E323B6" w:rsidRPr="00E323B6" w14:paraId="03AD2525"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4ECC5DE"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Effective Date</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5A6F8779"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5 July 2026</w:t>
            </w:r>
          </w:p>
        </w:tc>
      </w:tr>
      <w:tr w:rsidR="00E323B6" w:rsidRPr="00E323B6" w14:paraId="77BC9FB4"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2476BD68"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Last Reviewed</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7A4D04C3"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5 July 2026</w:t>
            </w:r>
          </w:p>
        </w:tc>
      </w:tr>
      <w:tr w:rsidR="00E323B6" w:rsidRPr="00E323B6" w14:paraId="5B57BA7C"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1A47A7C4"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Next Review</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9FBC8EB"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5 July 2027</w:t>
            </w:r>
          </w:p>
        </w:tc>
      </w:tr>
      <w:tr w:rsidR="00E323B6" w:rsidRPr="00E323B6" w14:paraId="0F295D1B" w14:textId="77777777">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4F99FC17"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Approved By</w:t>
            </w:r>
          </w:p>
        </w:tc>
        <w:tc>
          <w:tcPr>
            <w:tcW w:w="0" w:type="auto"/>
            <w:tcBorders>
              <w:top w:val="single" w:sz="6" w:space="0" w:color="auto"/>
              <w:left w:val="single" w:sz="6" w:space="0" w:color="auto"/>
              <w:bottom w:val="single" w:sz="6" w:space="0" w:color="auto"/>
              <w:right w:val="single" w:sz="6" w:space="0" w:color="auto"/>
            </w:tcBorders>
            <w:noWrap/>
            <w:tcMar>
              <w:top w:w="120" w:type="dxa"/>
              <w:left w:w="180" w:type="dxa"/>
              <w:bottom w:w="120" w:type="dxa"/>
              <w:right w:w="180" w:type="dxa"/>
            </w:tcMar>
            <w:vAlign w:val="center"/>
            <w:hideMark/>
          </w:tcPr>
          <w:p w14:paraId="6168DE69" w14:textId="77777777" w:rsidR="00E323B6" w:rsidRPr="00E323B6" w:rsidRDefault="00E323B6" w:rsidP="00E323B6">
            <w:pPr>
              <w:spacing w:before="100" w:beforeAutospacing="1" w:after="100" w:afterAutospacing="1" w:line="240" w:lineRule="auto"/>
              <w:rPr>
                <w:rFonts w:ascii="Times New Roman" w:eastAsia="Times New Roman" w:hAnsi="Times New Roman" w:cs="Times New Roman"/>
                <w:sz w:val="24"/>
                <w:szCs w:val="24"/>
              </w:rPr>
            </w:pPr>
            <w:r w:rsidRPr="00E323B6">
              <w:rPr>
                <w:rFonts w:ascii="Times New Roman" w:eastAsia="Times New Roman" w:hAnsi="Times New Roman" w:cs="Times New Roman"/>
                <w:sz w:val="24"/>
                <w:szCs w:val="24"/>
              </w:rPr>
              <w:t>David Owen Booth</w:t>
            </w:r>
          </w:p>
        </w:tc>
      </w:tr>
    </w:tbl>
    <w:p w14:paraId="7A4844AE" w14:textId="77777777" w:rsidR="003E619A" w:rsidRPr="003E619A" w:rsidRDefault="003E619A" w:rsidP="003E619A">
      <w:pPr>
        <w:spacing w:before="100" w:beforeAutospacing="1" w:after="100" w:afterAutospacing="1" w:line="240" w:lineRule="auto"/>
        <w:rPr>
          <w:rFonts w:ascii="Times New Roman" w:eastAsia="Times New Roman" w:hAnsi="Times New Roman" w:cs="Times New Roman"/>
          <w:sz w:val="24"/>
          <w:szCs w:val="24"/>
        </w:rPr>
      </w:pPr>
    </w:p>
    <w:p w14:paraId="38E9A2E2" w14:textId="77777777" w:rsidR="00D73734" w:rsidRPr="003E619A" w:rsidRDefault="00D73734" w:rsidP="003E619A"/>
    <w:sectPr w:rsidR="00D73734" w:rsidRPr="003E619A" w:rsidSect="00CD088A">
      <w:headerReference w:type="even" r:id="rId7"/>
      <w:headerReference w:type="default" r:id="rId8"/>
      <w:footerReference w:type="even" r:id="rId9"/>
      <w:footerReference w:type="default" r:id="rId10"/>
      <w:headerReference w:type="first" r:id="rId11"/>
      <w:footerReference w:type="first" r:id="rId12"/>
      <w:pgSz w:w="11900" w:h="16850"/>
      <w:pgMar w:top="3119" w:right="1134" w:bottom="1134" w:left="1134" w:header="680" w:footer="86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C9A8E3" w14:textId="77777777" w:rsidR="007240F6" w:rsidRDefault="007240F6">
      <w:pPr>
        <w:spacing w:after="0" w:line="240" w:lineRule="auto"/>
      </w:pPr>
      <w:r>
        <w:separator/>
      </w:r>
    </w:p>
  </w:endnote>
  <w:endnote w:type="continuationSeparator" w:id="0">
    <w:p w14:paraId="15D3FD72" w14:textId="77777777" w:rsidR="007240F6" w:rsidRDefault="00724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BBA6C" w14:textId="77777777" w:rsidR="00FE70B5" w:rsidRDefault="00FE70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8D3F43" w14:textId="474C2DCA" w:rsidR="00897E69" w:rsidRPr="00897E69" w:rsidRDefault="00E323B6" w:rsidP="00E323B6">
    <w:pPr>
      <w:pStyle w:val="p1"/>
      <w:spacing w:before="0" w:beforeAutospacing="0" w:after="0" w:afterAutospacing="0"/>
      <w:jc w:val="center"/>
    </w:pPr>
    <w:r>
      <w:t>Registered Denbighshire Micro Provider</w:t>
    </w:r>
    <w:r w:rsidR="000D7E13">
      <w:br/>
    </w:r>
    <w:r w:rsidR="00B31DD4">
      <w:t>DBS Checked - ICO Registered - Fully Insured</w:t>
    </w:r>
  </w:p>
  <w:p w14:paraId="2B12ABEF" w14:textId="6C2E1E3D" w:rsidR="002A5E11" w:rsidRPr="00B31DD4" w:rsidRDefault="009548A0" w:rsidP="00B31DD4">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4969">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B02AE" w14:textId="77777777" w:rsidR="00FE70B5" w:rsidRDefault="00FE70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C50DA4" w14:textId="77777777" w:rsidR="007240F6" w:rsidRDefault="007240F6">
      <w:pPr>
        <w:spacing w:after="0" w:line="240" w:lineRule="auto"/>
      </w:pPr>
      <w:r>
        <w:separator/>
      </w:r>
    </w:p>
  </w:footnote>
  <w:footnote w:type="continuationSeparator" w:id="0">
    <w:p w14:paraId="7C24C6A8" w14:textId="77777777" w:rsidR="007240F6" w:rsidRDefault="00724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73D4F" w14:textId="77777777" w:rsidR="00FE70B5" w:rsidRDefault="00FE70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CD160" w14:textId="124C6572" w:rsidR="009F4241" w:rsidRDefault="001A1E86">
    <w:pPr>
      <w:pStyle w:val="Header"/>
    </w:pPr>
    <w:r>
      <w:rPr>
        <w:noProof/>
      </w:rPr>
      <w:drawing>
        <wp:anchor distT="0" distB="0" distL="114300" distR="114300" simplePos="0" relativeHeight="251663360" behindDoc="0" locked="0" layoutInCell="1" allowOverlap="1" wp14:anchorId="6A0D6D14" wp14:editId="0EC41E92">
          <wp:simplePos x="0" y="0"/>
          <wp:positionH relativeFrom="column">
            <wp:posOffset>-723900</wp:posOffset>
          </wp:positionH>
          <wp:positionV relativeFrom="paragraph">
            <wp:posOffset>-421005</wp:posOffset>
          </wp:positionV>
          <wp:extent cx="7582208" cy="180340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2208" cy="1803400"/>
                  </a:xfrm>
                  <a:prstGeom prst="rect">
                    <a:avLst/>
                  </a:prstGeom>
                </pic:spPr>
              </pic:pic>
            </a:graphicData>
          </a:graphic>
          <wp14:sizeRelH relativeFrom="margin">
            <wp14:pctWidth>0</wp14:pctWidth>
          </wp14:sizeRelH>
          <wp14:sizeRelV relativeFrom="margin">
            <wp14:pctHeight>0</wp14:pctHeight>
          </wp14:sizeRelV>
        </wp:anchor>
      </w:drawing>
    </w:r>
  </w:p>
  <w:p w14:paraId="6DD84FC0" w14:textId="63A9E097" w:rsidR="009F4241" w:rsidRDefault="009F4241">
    <w:pPr>
      <w:pStyle w:val="Header"/>
    </w:pPr>
  </w:p>
  <w:p w14:paraId="1434DD11" w14:textId="59544E4A" w:rsidR="002A5E11" w:rsidRDefault="002A5E1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634AA" w14:textId="77777777" w:rsidR="00FE70B5" w:rsidRDefault="00FE7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77FC"/>
    <w:multiLevelType w:val="multilevel"/>
    <w:tmpl w:val="C3C2753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C4FEB"/>
    <w:multiLevelType w:val="multilevel"/>
    <w:tmpl w:val="64F4452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12285"/>
    <w:multiLevelType w:val="multilevel"/>
    <w:tmpl w:val="25848AD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A6420E"/>
    <w:multiLevelType w:val="multilevel"/>
    <w:tmpl w:val="8AAEA3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976700"/>
    <w:multiLevelType w:val="multilevel"/>
    <w:tmpl w:val="49FE0B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23AB9"/>
    <w:multiLevelType w:val="multilevel"/>
    <w:tmpl w:val="2050F27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6917BE"/>
    <w:multiLevelType w:val="multilevel"/>
    <w:tmpl w:val="17FED4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B61AE"/>
    <w:multiLevelType w:val="multilevel"/>
    <w:tmpl w:val="5AAA9D1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5417C8"/>
    <w:multiLevelType w:val="multilevel"/>
    <w:tmpl w:val="1770A5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F6341A"/>
    <w:multiLevelType w:val="multilevel"/>
    <w:tmpl w:val="0B480BF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2F44BD"/>
    <w:multiLevelType w:val="multilevel"/>
    <w:tmpl w:val="A606B60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3D1884"/>
    <w:multiLevelType w:val="multilevel"/>
    <w:tmpl w:val="66AE926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3B1A1C"/>
    <w:multiLevelType w:val="multilevel"/>
    <w:tmpl w:val="B8F65A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AA30BA"/>
    <w:multiLevelType w:val="multilevel"/>
    <w:tmpl w:val="0C44E9B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2D3200"/>
    <w:multiLevelType w:val="multilevel"/>
    <w:tmpl w:val="CA80129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FB5948"/>
    <w:multiLevelType w:val="multilevel"/>
    <w:tmpl w:val="ADD8E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71588E"/>
    <w:multiLevelType w:val="multilevel"/>
    <w:tmpl w:val="30C41A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87415D"/>
    <w:multiLevelType w:val="multilevel"/>
    <w:tmpl w:val="A9F8139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B2673E"/>
    <w:multiLevelType w:val="multilevel"/>
    <w:tmpl w:val="035E7AC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4C00E5"/>
    <w:multiLevelType w:val="multilevel"/>
    <w:tmpl w:val="E3E09A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D149E7"/>
    <w:multiLevelType w:val="multilevel"/>
    <w:tmpl w:val="EDAEDFD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9F5DA5"/>
    <w:multiLevelType w:val="multilevel"/>
    <w:tmpl w:val="85522C3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CA125D"/>
    <w:multiLevelType w:val="multilevel"/>
    <w:tmpl w:val="795AE9A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DB76DE"/>
    <w:multiLevelType w:val="multilevel"/>
    <w:tmpl w:val="E9E242E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A64EC2"/>
    <w:multiLevelType w:val="multilevel"/>
    <w:tmpl w:val="43EE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E83687"/>
    <w:multiLevelType w:val="multilevel"/>
    <w:tmpl w:val="1F9881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AD4F9C"/>
    <w:multiLevelType w:val="multilevel"/>
    <w:tmpl w:val="AA5E736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2B784D"/>
    <w:multiLevelType w:val="multilevel"/>
    <w:tmpl w:val="068A60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6436358">
    <w:abstractNumId w:val="24"/>
  </w:num>
  <w:num w:numId="2" w16cid:durableId="1996452261">
    <w:abstractNumId w:val="19"/>
  </w:num>
  <w:num w:numId="3" w16cid:durableId="1035539308">
    <w:abstractNumId w:val="3"/>
  </w:num>
  <w:num w:numId="4" w16cid:durableId="439225779">
    <w:abstractNumId w:val="16"/>
  </w:num>
  <w:num w:numId="5" w16cid:durableId="1370644269">
    <w:abstractNumId w:val="15"/>
  </w:num>
  <w:num w:numId="6" w16cid:durableId="202988393">
    <w:abstractNumId w:val="4"/>
  </w:num>
  <w:num w:numId="7" w16cid:durableId="1677077439">
    <w:abstractNumId w:val="6"/>
  </w:num>
  <w:num w:numId="8" w16cid:durableId="2139372101">
    <w:abstractNumId w:val="27"/>
  </w:num>
  <w:num w:numId="9" w16cid:durableId="1051542968">
    <w:abstractNumId w:val="8"/>
  </w:num>
  <w:num w:numId="10" w16cid:durableId="283077379">
    <w:abstractNumId w:val="25"/>
  </w:num>
  <w:num w:numId="11" w16cid:durableId="888296639">
    <w:abstractNumId w:val="2"/>
  </w:num>
  <w:num w:numId="12" w16cid:durableId="1698462630">
    <w:abstractNumId w:val="21"/>
  </w:num>
  <w:num w:numId="13" w16cid:durableId="417137015">
    <w:abstractNumId w:val="22"/>
  </w:num>
  <w:num w:numId="14" w16cid:durableId="1929845718">
    <w:abstractNumId w:val="20"/>
  </w:num>
  <w:num w:numId="15" w16cid:durableId="334189741">
    <w:abstractNumId w:val="12"/>
  </w:num>
  <w:num w:numId="16" w16cid:durableId="2089840231">
    <w:abstractNumId w:val="9"/>
  </w:num>
  <w:num w:numId="17" w16cid:durableId="1878852155">
    <w:abstractNumId w:val="10"/>
  </w:num>
  <w:num w:numId="18" w16cid:durableId="2001695037">
    <w:abstractNumId w:val="13"/>
  </w:num>
  <w:num w:numId="19" w16cid:durableId="1891381881">
    <w:abstractNumId w:val="26"/>
  </w:num>
  <w:num w:numId="20" w16cid:durableId="1945652245">
    <w:abstractNumId w:val="1"/>
  </w:num>
  <w:num w:numId="21" w16cid:durableId="789595108">
    <w:abstractNumId w:val="0"/>
  </w:num>
  <w:num w:numId="22" w16cid:durableId="1014039314">
    <w:abstractNumId w:val="14"/>
  </w:num>
  <w:num w:numId="23" w16cid:durableId="1182933614">
    <w:abstractNumId w:val="23"/>
  </w:num>
  <w:num w:numId="24" w16cid:durableId="583565282">
    <w:abstractNumId w:val="5"/>
  </w:num>
  <w:num w:numId="25" w16cid:durableId="1542280322">
    <w:abstractNumId w:val="17"/>
  </w:num>
  <w:num w:numId="26" w16cid:durableId="1559710018">
    <w:abstractNumId w:val="18"/>
  </w:num>
  <w:num w:numId="27" w16cid:durableId="979336001">
    <w:abstractNumId w:val="7"/>
  </w:num>
  <w:num w:numId="28" w16cid:durableId="1927768322">
    <w:abstractNumId w:val="11"/>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CA"/>
    <w:rsid w:val="00003398"/>
    <w:rsid w:val="00014BE5"/>
    <w:rsid w:val="00073015"/>
    <w:rsid w:val="000D7E13"/>
    <w:rsid w:val="001405DB"/>
    <w:rsid w:val="001445DD"/>
    <w:rsid w:val="001A1E86"/>
    <w:rsid w:val="001F3B76"/>
    <w:rsid w:val="0023765D"/>
    <w:rsid w:val="00292A3C"/>
    <w:rsid w:val="00294A0A"/>
    <w:rsid w:val="002A5E11"/>
    <w:rsid w:val="002E2A65"/>
    <w:rsid w:val="003268D8"/>
    <w:rsid w:val="0034122F"/>
    <w:rsid w:val="00373D9C"/>
    <w:rsid w:val="003B6658"/>
    <w:rsid w:val="003C3BC9"/>
    <w:rsid w:val="003E619A"/>
    <w:rsid w:val="004A7DCA"/>
    <w:rsid w:val="004B26DD"/>
    <w:rsid w:val="004C42CC"/>
    <w:rsid w:val="004D45BE"/>
    <w:rsid w:val="004E5B29"/>
    <w:rsid w:val="0052138E"/>
    <w:rsid w:val="006159A6"/>
    <w:rsid w:val="006278AB"/>
    <w:rsid w:val="006701EA"/>
    <w:rsid w:val="00676BA0"/>
    <w:rsid w:val="00677EE8"/>
    <w:rsid w:val="006B76A6"/>
    <w:rsid w:val="006D71E9"/>
    <w:rsid w:val="006E6705"/>
    <w:rsid w:val="0071583F"/>
    <w:rsid w:val="007240F6"/>
    <w:rsid w:val="007565BE"/>
    <w:rsid w:val="008525AD"/>
    <w:rsid w:val="00891583"/>
    <w:rsid w:val="00896D43"/>
    <w:rsid w:val="00897E69"/>
    <w:rsid w:val="008A4B34"/>
    <w:rsid w:val="008B0B4C"/>
    <w:rsid w:val="009461E3"/>
    <w:rsid w:val="009548A0"/>
    <w:rsid w:val="009B720C"/>
    <w:rsid w:val="009B759D"/>
    <w:rsid w:val="009F4241"/>
    <w:rsid w:val="00A14C43"/>
    <w:rsid w:val="00B2592C"/>
    <w:rsid w:val="00B31DD4"/>
    <w:rsid w:val="00B54969"/>
    <w:rsid w:val="00B5604E"/>
    <w:rsid w:val="00BA7554"/>
    <w:rsid w:val="00BD3EF0"/>
    <w:rsid w:val="00BF1F40"/>
    <w:rsid w:val="00C74743"/>
    <w:rsid w:val="00C85D01"/>
    <w:rsid w:val="00CA622F"/>
    <w:rsid w:val="00CD088A"/>
    <w:rsid w:val="00D01023"/>
    <w:rsid w:val="00D03E43"/>
    <w:rsid w:val="00D210A2"/>
    <w:rsid w:val="00D26169"/>
    <w:rsid w:val="00D369C0"/>
    <w:rsid w:val="00D73734"/>
    <w:rsid w:val="00D96F13"/>
    <w:rsid w:val="00DB17AF"/>
    <w:rsid w:val="00DB60B3"/>
    <w:rsid w:val="00E10937"/>
    <w:rsid w:val="00E13BA2"/>
    <w:rsid w:val="00E2561F"/>
    <w:rsid w:val="00E30BC5"/>
    <w:rsid w:val="00E323B6"/>
    <w:rsid w:val="00E4057E"/>
    <w:rsid w:val="00E56BCB"/>
    <w:rsid w:val="00E70454"/>
    <w:rsid w:val="00E90002"/>
    <w:rsid w:val="00EC3FDA"/>
    <w:rsid w:val="00EF4060"/>
    <w:rsid w:val="00FA3CB7"/>
    <w:rsid w:val="00FE70B5"/>
    <w:rsid w:val="00FF24F8"/>
    <w:rsid w:val="00FF2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D8838"/>
  <w15:docId w15:val="{B75BA361-8903-48A8-8E1E-20ACAB8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line="240" w:lineRule="auto"/>
      <w:jc w:val="center"/>
    </w:pPr>
    <w:rPr>
      <w:rFonts w:ascii="Verdana" w:eastAsia="Verdana" w:hAnsi="Verdana" w:cs="Verdana"/>
      <w:b/>
    </w:rPr>
  </w:style>
  <w:style w:type="paragraph" w:styleId="Header">
    <w:name w:val="header"/>
    <w:basedOn w:val="Normal"/>
    <w:link w:val="HeaderChar"/>
    <w:uiPriority w:val="99"/>
    <w:unhideWhenUsed/>
    <w:rsid w:val="009F42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41"/>
  </w:style>
  <w:style w:type="paragraph" w:styleId="Footer">
    <w:name w:val="footer"/>
    <w:basedOn w:val="Normal"/>
    <w:link w:val="FooterChar"/>
    <w:uiPriority w:val="99"/>
    <w:unhideWhenUsed/>
    <w:rsid w:val="009F42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41"/>
  </w:style>
  <w:style w:type="paragraph" w:styleId="ListParagraph">
    <w:name w:val="List Paragraph"/>
    <w:basedOn w:val="Normal"/>
    <w:uiPriority w:val="1"/>
    <w:qFormat/>
    <w:rsid w:val="001445DD"/>
    <w:pPr>
      <w:suppressAutoHyphens/>
      <w:autoSpaceDN w:val="0"/>
      <w:spacing w:after="160" w:line="251" w:lineRule="auto"/>
      <w:ind w:left="720"/>
      <w:textAlignment w:val="baseline"/>
    </w:pPr>
    <w:rPr>
      <w:rFonts w:cs="Times New Roman"/>
      <w:lang w:eastAsia="en-US"/>
    </w:rPr>
  </w:style>
  <w:style w:type="paragraph" w:styleId="BodyText">
    <w:name w:val="Body Text"/>
    <w:basedOn w:val="Normal"/>
    <w:link w:val="BodyTextChar"/>
    <w:uiPriority w:val="1"/>
    <w:qFormat/>
    <w:rsid w:val="001F3B76"/>
    <w:pPr>
      <w:widowControl w:val="0"/>
      <w:autoSpaceDE w:val="0"/>
      <w:autoSpaceDN w:val="0"/>
      <w:spacing w:after="0" w:line="240" w:lineRule="auto"/>
    </w:pPr>
    <w:rPr>
      <w:sz w:val="24"/>
      <w:szCs w:val="24"/>
      <w:lang w:eastAsia="en-US"/>
    </w:rPr>
  </w:style>
  <w:style w:type="character" w:customStyle="1" w:styleId="BodyTextChar">
    <w:name w:val="Body Text Char"/>
    <w:basedOn w:val="DefaultParagraphFont"/>
    <w:link w:val="BodyText"/>
    <w:uiPriority w:val="1"/>
    <w:rsid w:val="001F3B76"/>
    <w:rPr>
      <w:sz w:val="24"/>
      <w:szCs w:val="24"/>
      <w:lang w:eastAsia="en-US"/>
    </w:rPr>
  </w:style>
  <w:style w:type="paragraph" w:customStyle="1" w:styleId="TableParagraph">
    <w:name w:val="Table Paragraph"/>
    <w:basedOn w:val="Normal"/>
    <w:uiPriority w:val="1"/>
    <w:qFormat/>
    <w:rsid w:val="001F3B76"/>
    <w:pPr>
      <w:widowControl w:val="0"/>
      <w:autoSpaceDE w:val="0"/>
      <w:autoSpaceDN w:val="0"/>
      <w:spacing w:after="0" w:line="240" w:lineRule="auto"/>
    </w:pPr>
    <w:rPr>
      <w:lang w:eastAsia="en-US"/>
    </w:rPr>
  </w:style>
  <w:style w:type="character" w:customStyle="1" w:styleId="s1">
    <w:name w:val="s1"/>
    <w:basedOn w:val="DefaultParagraphFont"/>
    <w:rsid w:val="00CA622F"/>
  </w:style>
  <w:style w:type="paragraph" w:customStyle="1" w:styleId="p3">
    <w:name w:val="p3"/>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DefaultParagraphFont"/>
    <w:rsid w:val="00CA622F"/>
  </w:style>
  <w:style w:type="paragraph" w:customStyle="1" w:styleId="p4">
    <w:name w:val="p4"/>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Normal"/>
    <w:rsid w:val="00CA62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897E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1DD4"/>
  </w:style>
  <w:style w:type="paragraph" w:customStyle="1" w:styleId="p2">
    <w:name w:val="p2"/>
    <w:basedOn w:val="Normal"/>
    <w:rsid w:val="00BD3E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2704</Words>
  <Characters>16957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Ruthin School</Company>
  <LinksUpToDate>false</LinksUpToDate>
  <CharactersWithSpaces>19573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A ORCHARD</dc:creator>
  <cp:lastModifiedBy>David Owen-Booth</cp:lastModifiedBy>
  <cp:revision>12</cp:revision>
  <dcterms:created xsi:type="dcterms:W3CDTF">2026-06-23T13:58:00Z</dcterms:created>
  <dcterms:modified xsi:type="dcterms:W3CDTF">2026-08-09T16:20:00Z</dcterms:modified>
</cp:coreProperties>
</file>